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46"/>
        <w:gridCol w:w="30"/>
        <w:gridCol w:w="570"/>
        <w:gridCol w:w="3147"/>
        <w:gridCol w:w="4558"/>
        <w:gridCol w:w="30"/>
        <w:gridCol w:w="45"/>
      </w:tblGrid>
      <w:tr w:rsidR="00C417DD" w:rsidRPr="00C417DD" w:rsidTr="00C417DD">
        <w:trPr>
          <w:tblCellSpacing w:w="15" w:type="dxa"/>
          <w:jc w:val="center"/>
        </w:trPr>
        <w:tc>
          <w:tcPr>
            <w:tcW w:w="0" w:type="auto"/>
            <w:gridSpan w:val="7"/>
            <w:vAlign w:val="center"/>
            <w:hideMark/>
          </w:tcPr>
          <w:p w:rsidR="00C417DD" w:rsidRPr="00C417DD" w:rsidRDefault="00C417DD" w:rsidP="00C417DD">
            <w:pPr>
              <w:spacing w:after="0" w:line="240" w:lineRule="auto"/>
              <w:rPr>
                <w:rFonts w:ascii="Times New Roman" w:eastAsia="Times New Roman" w:hAnsi="Times New Roman" w:cs="Times New Roman"/>
                <w:b/>
                <w:bCs/>
                <w:color w:val="666666"/>
                <w:sz w:val="24"/>
                <w:szCs w:val="24"/>
                <w:lang w:eastAsia="el-GR"/>
              </w:rPr>
            </w:pPr>
            <w:r w:rsidRPr="00C417DD">
              <w:rPr>
                <w:rFonts w:ascii="Times New Roman" w:eastAsia="Times New Roman" w:hAnsi="Times New Roman" w:cs="Times New Roman"/>
                <w:b/>
                <w:bCs/>
                <w:color w:val="666666"/>
                <w:sz w:val="24"/>
                <w:szCs w:val="24"/>
                <w:lang w:eastAsia="el-GR"/>
              </w:rPr>
              <w:t>ΕΠΙΧΕΙΡΗΣΕΙΣ</w:t>
            </w:r>
          </w:p>
          <w:p w:rsidR="00C417DD" w:rsidRPr="00C417DD" w:rsidRDefault="00C417DD" w:rsidP="00C417DD">
            <w:pPr>
              <w:spacing w:after="0" w:line="240" w:lineRule="auto"/>
              <w:jc w:val="right"/>
              <w:rPr>
                <w:rFonts w:ascii="Times New Roman" w:eastAsia="Times New Roman" w:hAnsi="Times New Roman" w:cs="Times New Roman"/>
                <w:sz w:val="17"/>
                <w:szCs w:val="17"/>
                <w:lang w:eastAsia="el-GR"/>
              </w:rPr>
            </w:pPr>
            <w:r w:rsidRPr="00C417DD">
              <w:rPr>
                <w:rFonts w:ascii="Times New Roman" w:eastAsia="Times New Roman" w:hAnsi="Times New Roman" w:cs="Times New Roman"/>
                <w:sz w:val="17"/>
                <w:szCs w:val="17"/>
                <w:lang w:eastAsia="el-GR"/>
              </w:rPr>
              <w:t>Σάββατο, 6 Δεκέμβριος 2014 - 09:27</w:t>
            </w:r>
          </w:p>
        </w:tc>
      </w:tr>
      <w:tr w:rsidR="00C417DD" w:rsidRPr="00C417DD" w:rsidTr="00C417DD">
        <w:trPr>
          <w:tblCellSpacing w:w="15" w:type="dxa"/>
          <w:jc w:val="center"/>
        </w:trPr>
        <w:tc>
          <w:tcPr>
            <w:tcW w:w="0" w:type="auto"/>
            <w:gridSpan w:val="7"/>
            <w:vAlign w:val="center"/>
            <w:hideMark/>
          </w:tcPr>
          <w:p w:rsidR="00C417DD" w:rsidRPr="00C417DD" w:rsidRDefault="00C417DD" w:rsidP="00C417DD">
            <w:pPr>
              <w:spacing w:before="105" w:after="45" w:line="480" w:lineRule="atLeast"/>
              <w:outlineLvl w:val="0"/>
              <w:rPr>
                <w:rFonts w:ascii="Georgia" w:eastAsia="Times New Roman" w:hAnsi="Georgia" w:cs="Times New Roman"/>
                <w:kern w:val="36"/>
                <w:sz w:val="42"/>
                <w:szCs w:val="42"/>
                <w:lang w:eastAsia="el-GR"/>
              </w:rPr>
            </w:pPr>
            <w:r w:rsidRPr="00C417DD">
              <w:rPr>
                <w:rFonts w:ascii="Georgia" w:eastAsia="Times New Roman" w:hAnsi="Georgia" w:cs="Times New Roman"/>
                <w:kern w:val="36"/>
                <w:sz w:val="42"/>
                <w:szCs w:val="42"/>
                <w:lang w:eastAsia="el-GR"/>
              </w:rPr>
              <w:t xml:space="preserve">Προς πώληση η Εθνική Ασφαλιστική </w:t>
            </w:r>
          </w:p>
        </w:tc>
      </w:tr>
      <w:tr w:rsidR="00C417DD" w:rsidRPr="00C417DD" w:rsidTr="00C417DD">
        <w:trPr>
          <w:trHeight w:val="75"/>
          <w:tblCellSpacing w:w="15" w:type="dxa"/>
          <w:jc w:val="center"/>
        </w:trPr>
        <w:tc>
          <w:tcPr>
            <w:tcW w:w="0" w:type="auto"/>
            <w:gridSpan w:val="7"/>
            <w:vAlign w:val="center"/>
            <w:hideMark/>
          </w:tcPr>
          <w:p w:rsidR="00C417DD" w:rsidRPr="00C417DD" w:rsidRDefault="00C417DD" w:rsidP="00C417DD">
            <w:pPr>
              <w:spacing w:after="0" w:line="240" w:lineRule="auto"/>
              <w:rPr>
                <w:rFonts w:ascii="Times New Roman" w:eastAsia="Times New Roman" w:hAnsi="Times New Roman" w:cs="Times New Roman"/>
                <w:sz w:val="8"/>
                <w:szCs w:val="24"/>
                <w:lang w:eastAsia="el-GR"/>
              </w:rPr>
            </w:pPr>
          </w:p>
        </w:tc>
      </w:tr>
      <w:tr w:rsidR="00C417DD" w:rsidRPr="00C417DD" w:rsidTr="00C417DD">
        <w:trPr>
          <w:tblCellSpacing w:w="15" w:type="dxa"/>
          <w:jc w:val="center"/>
        </w:trPr>
        <w:tc>
          <w:tcPr>
            <w:tcW w:w="0" w:type="auto"/>
            <w:gridSpan w:val="7"/>
            <w:vAlign w:val="bottom"/>
            <w:hideMark/>
          </w:tcPr>
          <w:p w:rsidR="00C417DD" w:rsidRPr="00C417DD" w:rsidRDefault="00C417DD" w:rsidP="00C417DD">
            <w:pPr>
              <w:spacing w:after="0" w:line="240" w:lineRule="auto"/>
              <w:textAlignment w:val="baseline"/>
              <w:rPr>
                <w:rFonts w:ascii="Times New Roman" w:eastAsia="Times New Roman" w:hAnsi="Times New Roman" w:cs="Times New Roman"/>
                <w:sz w:val="24"/>
                <w:szCs w:val="24"/>
                <w:lang w:eastAsia="el-GR"/>
              </w:rPr>
            </w:pPr>
            <w:r w:rsidRPr="00C417DD">
              <w:rPr>
                <w:rFonts w:ascii="Times New Roman" w:eastAsia="Times New Roman" w:hAnsi="Times New Roman" w:cs="Times New Roman"/>
                <w:sz w:val="24"/>
                <w:szCs w:val="24"/>
                <w:lang w:eastAsia="el-GR"/>
              </w:rPr>
              <w:pict/>
            </w:r>
            <w:r w:rsidRPr="00C417DD">
              <w:rPr>
                <w:rFonts w:ascii="Times New Roman" w:eastAsia="Times New Roman" w:hAnsi="Times New Roman" w:cs="Times New Roman"/>
                <w:sz w:val="24"/>
                <w:szCs w:val="24"/>
                <w:lang w:eastAsia="el-GR"/>
              </w:rPr>
              <w:pict/>
            </w:r>
            <w:r w:rsidRPr="00C417DD">
              <w:rPr>
                <w:rFonts w:ascii="Times New Roman" w:eastAsia="Times New Roman" w:hAnsi="Times New Roman" w:cs="Times New Roman"/>
                <w:noProof/>
                <w:color w:val="0000FF"/>
                <w:sz w:val="24"/>
                <w:szCs w:val="24"/>
                <w:lang w:eastAsia="el-GR"/>
              </w:rPr>
              <w:drawing>
                <wp:inline distT="0" distB="0" distL="0" distR="0" wp14:anchorId="59408CA1" wp14:editId="1C5FE398">
                  <wp:extent cx="152400" cy="152400"/>
                  <wp:effectExtent l="0" t="0" r="0" b="0"/>
                  <wp:docPr id="1" name="Εικόνα 1" descr="Εκτύπωση σελίδα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κτύπωση σελίδα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417DD" w:rsidRPr="00C417DD" w:rsidRDefault="00C417DD" w:rsidP="00C417DD">
            <w:pPr>
              <w:spacing w:after="0" w:line="240" w:lineRule="auto"/>
              <w:textAlignment w:val="baseline"/>
              <w:rPr>
                <w:rFonts w:ascii="Times New Roman" w:eastAsia="Times New Roman" w:hAnsi="Times New Roman" w:cs="Times New Roman"/>
                <w:sz w:val="24"/>
                <w:szCs w:val="24"/>
                <w:lang w:eastAsia="el-GR"/>
              </w:rPr>
            </w:pPr>
            <w:r w:rsidRPr="00C417DD">
              <w:rPr>
                <w:rFonts w:ascii="Times New Roman" w:eastAsia="Times New Roman" w:hAnsi="Times New Roman" w:cs="Times New Roman"/>
                <w:noProof/>
                <w:color w:val="0000FF"/>
                <w:sz w:val="24"/>
                <w:szCs w:val="24"/>
                <w:lang w:eastAsia="el-GR"/>
              </w:rPr>
              <w:drawing>
                <wp:inline distT="0" distB="0" distL="0" distR="0" wp14:anchorId="29AB0F7A" wp14:editId="227D7F22">
                  <wp:extent cx="152400" cy="152400"/>
                  <wp:effectExtent l="0" t="0" r="0" b="0"/>
                  <wp:docPr id="2" name="Εικόνα 2" descr="Αποθήκευση σελίδα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θήκευση σελίδα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417DD" w:rsidRPr="00C417DD" w:rsidRDefault="00C417DD" w:rsidP="00C417DD">
            <w:pPr>
              <w:spacing w:after="0" w:line="240" w:lineRule="auto"/>
              <w:textAlignment w:val="baseline"/>
              <w:rPr>
                <w:rFonts w:ascii="Times New Roman" w:eastAsia="Times New Roman" w:hAnsi="Times New Roman" w:cs="Times New Roman"/>
                <w:sz w:val="24"/>
                <w:szCs w:val="24"/>
                <w:lang w:eastAsia="el-GR"/>
              </w:rPr>
            </w:pPr>
            <w:r w:rsidRPr="00C417DD">
              <w:rPr>
                <w:rFonts w:ascii="Times New Roman" w:eastAsia="Times New Roman" w:hAnsi="Times New Roman" w:cs="Times New Roman"/>
                <w:noProof/>
                <w:color w:val="0000FF"/>
                <w:sz w:val="24"/>
                <w:szCs w:val="24"/>
                <w:lang w:eastAsia="el-GR"/>
              </w:rPr>
              <w:drawing>
                <wp:inline distT="0" distB="0" distL="0" distR="0" wp14:anchorId="13475337" wp14:editId="325011CA">
                  <wp:extent cx="152400" cy="152400"/>
                  <wp:effectExtent l="0" t="0" r="0" b="0"/>
                  <wp:docPr id="3" name="Εικόνα 3" descr="Αποστολή με e-mai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στολή με e-mai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417DD" w:rsidRPr="00C417DD" w:rsidRDefault="00C417DD" w:rsidP="00C417DD">
            <w:pPr>
              <w:spacing w:after="0" w:line="240" w:lineRule="auto"/>
              <w:textAlignment w:val="baseline"/>
              <w:rPr>
                <w:rFonts w:ascii="Times New Roman" w:eastAsia="Times New Roman" w:hAnsi="Times New Roman" w:cs="Times New Roman"/>
                <w:sz w:val="24"/>
                <w:szCs w:val="24"/>
                <w:lang w:eastAsia="el-GR"/>
              </w:rPr>
            </w:pPr>
            <w:r w:rsidRPr="00C417DD">
              <w:rPr>
                <w:rFonts w:ascii="Times New Roman" w:eastAsia="Times New Roman" w:hAnsi="Times New Roman" w:cs="Times New Roman"/>
                <w:noProof/>
                <w:color w:val="0000FF"/>
                <w:sz w:val="24"/>
                <w:szCs w:val="24"/>
                <w:lang w:eastAsia="el-GR"/>
              </w:rPr>
              <w:drawing>
                <wp:inline distT="0" distB="0" distL="0" distR="0" wp14:anchorId="2A965178" wp14:editId="63C03BD6">
                  <wp:extent cx="152400" cy="152400"/>
                  <wp:effectExtent l="0" t="0" r="0" b="0"/>
                  <wp:docPr id="4" name="Εικόνα 4" descr="Προσθήκη στο αρχείο">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Προσθήκη στο αρχείο">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417DD" w:rsidRPr="00C417DD" w:rsidRDefault="00C417DD" w:rsidP="00C417DD">
            <w:pPr>
              <w:spacing w:after="0" w:line="240" w:lineRule="auto"/>
              <w:textAlignment w:val="baseline"/>
              <w:rPr>
                <w:rFonts w:ascii="Times New Roman" w:eastAsia="Times New Roman" w:hAnsi="Times New Roman" w:cs="Times New Roman"/>
                <w:sz w:val="24"/>
                <w:szCs w:val="24"/>
                <w:lang w:eastAsia="el-GR"/>
              </w:rPr>
            </w:pPr>
            <w:r w:rsidRPr="00C417DD">
              <w:rPr>
                <w:rFonts w:ascii="Times New Roman" w:eastAsia="Times New Roman" w:hAnsi="Times New Roman" w:cs="Times New Roman"/>
                <w:noProof/>
                <w:color w:val="0000FF"/>
                <w:sz w:val="24"/>
                <w:szCs w:val="24"/>
                <w:lang w:eastAsia="el-GR"/>
              </w:rPr>
              <w:drawing>
                <wp:inline distT="0" distB="0" distL="0" distR="0" wp14:anchorId="6C7142A5" wp14:editId="5016ADED">
                  <wp:extent cx="152400" cy="152400"/>
                  <wp:effectExtent l="0" t="0" r="0" b="0"/>
                  <wp:docPr id="5" name="Εικόνα 5" descr="Μέγεθος κειμένου">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Μέγεθος κειμένου">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417DD" w:rsidRPr="00C417DD" w:rsidRDefault="00C417DD" w:rsidP="00C417DD">
            <w:pPr>
              <w:spacing w:after="0" w:line="240" w:lineRule="auto"/>
              <w:textAlignment w:val="baseline"/>
              <w:rPr>
                <w:rFonts w:ascii="Times New Roman" w:eastAsia="Times New Roman" w:hAnsi="Times New Roman" w:cs="Times New Roman"/>
                <w:sz w:val="24"/>
                <w:szCs w:val="24"/>
                <w:lang w:eastAsia="el-GR"/>
              </w:rPr>
            </w:pPr>
            <w:r w:rsidRPr="00C417DD">
              <w:rPr>
                <w:rFonts w:ascii="Times New Roman" w:eastAsia="Times New Roman" w:hAnsi="Times New Roman" w:cs="Times New Roman"/>
                <w:noProof/>
                <w:color w:val="0000FF"/>
                <w:sz w:val="24"/>
                <w:szCs w:val="24"/>
                <w:lang w:eastAsia="el-GR"/>
              </w:rPr>
              <w:drawing>
                <wp:inline distT="0" distB="0" distL="0" distR="0" wp14:anchorId="5A6DFA00" wp14:editId="481CA77E">
                  <wp:extent cx="152400" cy="152400"/>
                  <wp:effectExtent l="0" t="0" r="0" b="0"/>
                  <wp:docPr id="6" name="Εικόνα 6" descr="http://files.capital.gr/images/font_sm3.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capital.gr/images/font_sm3.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C417DD" w:rsidRPr="00C417DD" w:rsidTr="00C417DD">
        <w:trPr>
          <w:tblCellSpacing w:w="15" w:type="dxa"/>
          <w:jc w:val="center"/>
        </w:trPr>
        <w:tc>
          <w:tcPr>
            <w:tcW w:w="0" w:type="auto"/>
            <w:gridSpan w:val="7"/>
            <w:vAlign w:val="center"/>
            <w:hideMark/>
          </w:tcPr>
          <w:p w:rsidR="00C417DD" w:rsidRPr="00C417DD" w:rsidRDefault="00C417DD" w:rsidP="00C417DD">
            <w:pPr>
              <w:spacing w:before="100" w:beforeAutospacing="1" w:after="100" w:afterAutospacing="1" w:line="300" w:lineRule="atLeast"/>
              <w:rPr>
                <w:rFonts w:ascii="Times New Roman" w:eastAsia="Times New Roman" w:hAnsi="Times New Roman" w:cs="Times New Roman"/>
                <w:sz w:val="20"/>
                <w:szCs w:val="20"/>
                <w:lang w:eastAsia="el-GR"/>
              </w:rPr>
            </w:pPr>
            <w:r w:rsidRPr="00C417DD">
              <w:rPr>
                <w:rFonts w:ascii="Times New Roman" w:eastAsia="Times New Roman" w:hAnsi="Times New Roman" w:cs="Times New Roman"/>
                <w:b/>
                <w:bCs/>
                <w:sz w:val="20"/>
                <w:szCs w:val="20"/>
                <w:lang w:eastAsia="el-GR"/>
              </w:rPr>
              <w:t xml:space="preserve">Της Νένας </w:t>
            </w:r>
            <w:proofErr w:type="spellStart"/>
            <w:r w:rsidRPr="00C417DD">
              <w:rPr>
                <w:rFonts w:ascii="Times New Roman" w:eastAsia="Times New Roman" w:hAnsi="Times New Roman" w:cs="Times New Roman"/>
                <w:b/>
                <w:bCs/>
                <w:sz w:val="20"/>
                <w:szCs w:val="20"/>
                <w:lang w:eastAsia="el-GR"/>
              </w:rPr>
              <w:t>Μαλλιάρα</w:t>
            </w:r>
            <w:proofErr w:type="spellEnd"/>
            <w:r w:rsidRPr="00C417DD">
              <w:rPr>
                <w:rFonts w:ascii="Times New Roman" w:eastAsia="Times New Roman" w:hAnsi="Times New Roman" w:cs="Times New Roman"/>
                <w:sz w:val="20"/>
                <w:szCs w:val="20"/>
                <w:lang w:eastAsia="el-GR"/>
              </w:rPr>
              <w:t xml:space="preserve"> </w:t>
            </w:r>
            <w:r w:rsidRPr="00C417DD">
              <w:rPr>
                <w:rFonts w:ascii="Times New Roman" w:eastAsia="Times New Roman" w:hAnsi="Times New Roman" w:cs="Times New Roman"/>
                <w:sz w:val="20"/>
                <w:szCs w:val="20"/>
                <w:lang w:eastAsia="el-GR"/>
              </w:rPr>
              <w:br/>
            </w:r>
            <w:r w:rsidRPr="00C417DD">
              <w:rPr>
                <w:rFonts w:ascii="Times New Roman" w:eastAsia="Times New Roman" w:hAnsi="Times New Roman" w:cs="Times New Roman"/>
                <w:sz w:val="20"/>
                <w:szCs w:val="20"/>
                <w:lang w:eastAsia="el-GR"/>
              </w:rPr>
              <w:br/>
              <w:t xml:space="preserve">Εντολή στη </w:t>
            </w:r>
            <w:proofErr w:type="spellStart"/>
            <w:r w:rsidRPr="00C417DD">
              <w:rPr>
                <w:rFonts w:ascii="Times New Roman" w:eastAsia="Times New Roman" w:hAnsi="Times New Roman" w:cs="Times New Roman"/>
                <w:sz w:val="20"/>
                <w:szCs w:val="20"/>
                <w:lang w:eastAsia="el-GR"/>
              </w:rPr>
              <w:t>Deutsche</w:t>
            </w:r>
            <w:proofErr w:type="spellEnd"/>
            <w:r w:rsidRPr="00C417DD">
              <w:rPr>
                <w:rFonts w:ascii="Times New Roman" w:eastAsia="Times New Roman" w:hAnsi="Times New Roman" w:cs="Times New Roman"/>
                <w:sz w:val="20"/>
                <w:szCs w:val="20"/>
                <w:lang w:eastAsia="el-GR"/>
              </w:rPr>
              <w:t xml:space="preserve"> </w:t>
            </w:r>
            <w:proofErr w:type="spellStart"/>
            <w:r w:rsidRPr="00C417DD">
              <w:rPr>
                <w:rFonts w:ascii="Times New Roman" w:eastAsia="Times New Roman" w:hAnsi="Times New Roman" w:cs="Times New Roman"/>
                <w:sz w:val="20"/>
                <w:szCs w:val="20"/>
                <w:lang w:eastAsia="el-GR"/>
              </w:rPr>
              <w:t>Bank</w:t>
            </w:r>
            <w:proofErr w:type="spellEnd"/>
            <w:r w:rsidRPr="00C417DD">
              <w:rPr>
                <w:rFonts w:ascii="Times New Roman" w:eastAsia="Times New Roman" w:hAnsi="Times New Roman" w:cs="Times New Roman"/>
                <w:sz w:val="20"/>
                <w:szCs w:val="20"/>
                <w:lang w:eastAsia="el-GR"/>
              </w:rPr>
              <w:t xml:space="preserve"> και στη </w:t>
            </w:r>
            <w:proofErr w:type="spellStart"/>
            <w:r w:rsidRPr="00C417DD">
              <w:rPr>
                <w:rFonts w:ascii="Times New Roman" w:eastAsia="Times New Roman" w:hAnsi="Times New Roman" w:cs="Times New Roman"/>
                <w:sz w:val="20"/>
                <w:szCs w:val="20"/>
                <w:lang w:eastAsia="el-GR"/>
              </w:rPr>
              <w:t>Morgan</w:t>
            </w:r>
            <w:proofErr w:type="spellEnd"/>
            <w:r w:rsidRPr="00C417DD">
              <w:rPr>
                <w:rFonts w:ascii="Times New Roman" w:eastAsia="Times New Roman" w:hAnsi="Times New Roman" w:cs="Times New Roman"/>
                <w:sz w:val="20"/>
                <w:szCs w:val="20"/>
                <w:lang w:eastAsia="el-GR"/>
              </w:rPr>
              <w:t xml:space="preserve"> </w:t>
            </w:r>
            <w:proofErr w:type="spellStart"/>
            <w:r w:rsidRPr="00C417DD">
              <w:rPr>
                <w:rFonts w:ascii="Times New Roman" w:eastAsia="Times New Roman" w:hAnsi="Times New Roman" w:cs="Times New Roman"/>
                <w:sz w:val="20"/>
                <w:szCs w:val="20"/>
                <w:lang w:eastAsia="el-GR"/>
              </w:rPr>
              <w:t>Stanley</w:t>
            </w:r>
            <w:proofErr w:type="spellEnd"/>
            <w:r w:rsidRPr="00C417DD">
              <w:rPr>
                <w:rFonts w:ascii="Times New Roman" w:eastAsia="Times New Roman" w:hAnsi="Times New Roman" w:cs="Times New Roman"/>
                <w:sz w:val="20"/>
                <w:szCs w:val="20"/>
                <w:lang w:eastAsia="el-GR"/>
              </w:rPr>
              <w:t xml:space="preserve"> για την αποτίμηση της Εθνικής Ασφαλιστικής, έδωσε η Εθνική Τράπεζα, δρομολογώντας τις διαδικασίες για την πώληση της κερδοφόρας θυγατρικής της. Η πώληση της θυγατρικής ασφαλιστικής εταιρίας αναμένεται μέσα στο </w:t>
            </w:r>
            <w:proofErr w:type="spellStart"/>
            <w:r w:rsidRPr="00C417DD">
              <w:rPr>
                <w:rFonts w:ascii="Times New Roman" w:eastAsia="Times New Roman" w:hAnsi="Times New Roman" w:cs="Times New Roman"/>
                <w:sz w:val="20"/>
                <w:szCs w:val="20"/>
                <w:lang w:eastAsia="el-GR"/>
              </w:rPr>
              <w:t>α΄</w:t>
            </w:r>
            <w:proofErr w:type="spellEnd"/>
            <w:r w:rsidRPr="00C417DD">
              <w:rPr>
                <w:rFonts w:ascii="Times New Roman" w:eastAsia="Times New Roman" w:hAnsi="Times New Roman" w:cs="Times New Roman"/>
                <w:sz w:val="20"/>
                <w:szCs w:val="20"/>
                <w:lang w:eastAsia="el-GR"/>
              </w:rPr>
              <w:t xml:space="preserve"> εξάμηνο του 2015 και εντάσσεται στην υποχρέωση που έχουν αναλάβει μέσω των σχεδίων αναδιάρθρωσης όλες οι τράπεζες να απεμπλακούν από μη αμιγώς τραπεζικές εργασίες. </w:t>
            </w:r>
            <w:r w:rsidRPr="00C417DD">
              <w:rPr>
                <w:rFonts w:ascii="Times New Roman" w:eastAsia="Times New Roman" w:hAnsi="Times New Roman" w:cs="Times New Roman"/>
                <w:sz w:val="20"/>
                <w:szCs w:val="20"/>
                <w:lang w:eastAsia="el-GR"/>
              </w:rPr>
              <w:br/>
            </w:r>
            <w:r w:rsidRPr="00C417DD">
              <w:rPr>
                <w:rFonts w:ascii="Times New Roman" w:eastAsia="Times New Roman" w:hAnsi="Times New Roman" w:cs="Times New Roman"/>
                <w:sz w:val="20"/>
                <w:szCs w:val="20"/>
                <w:lang w:eastAsia="el-GR"/>
              </w:rPr>
              <w:br/>
              <w:t xml:space="preserve">Η Εθνική Ασφαλιστική, πλήρως κεφαλαιοποιημένη και κερδοφόρα, αναμένεται να αποτελέσει πόλο έλξης για ισχυρούς ξένους ασφαλιστικούς ομίλους, οι οποίοι μέσα στα επόμενα χρόνια θα κυριαρχήσουν στην εγχώρια ασφαλιστική αγορά μέσα από ένα γύρο εξαγορών και συγχωνεύσεων που θα αλλάξει πλήρως το τοπίο με τις 67 σήμερα ασφαλιστικές, αντίστοιχα με </w:t>
            </w:r>
            <w:proofErr w:type="spellStart"/>
            <w:r w:rsidRPr="00C417DD">
              <w:rPr>
                <w:rFonts w:ascii="Times New Roman" w:eastAsia="Times New Roman" w:hAnsi="Times New Roman" w:cs="Times New Roman"/>
                <w:sz w:val="20"/>
                <w:szCs w:val="20"/>
                <w:lang w:eastAsia="el-GR"/>
              </w:rPr>
              <w:t>ό,τι</w:t>
            </w:r>
            <w:proofErr w:type="spellEnd"/>
            <w:r w:rsidRPr="00C417DD">
              <w:rPr>
                <w:rFonts w:ascii="Times New Roman" w:eastAsia="Times New Roman" w:hAnsi="Times New Roman" w:cs="Times New Roman"/>
                <w:sz w:val="20"/>
                <w:szCs w:val="20"/>
                <w:lang w:eastAsia="el-GR"/>
              </w:rPr>
              <w:t xml:space="preserve"> συνέβη στις τράπεζες. Σημειώνεται ότι σε επίπεδο κεφαλαιακής επάρκειας, η Εθνική Ασφαλιστική κάλυψε το 85% των εγγεγραμμένων ασφαλίστρων στο Βασικό Σενάριο (</w:t>
            </w:r>
            <w:proofErr w:type="spellStart"/>
            <w:r w:rsidRPr="00C417DD">
              <w:rPr>
                <w:rFonts w:ascii="Times New Roman" w:eastAsia="Times New Roman" w:hAnsi="Times New Roman" w:cs="Times New Roman"/>
                <w:sz w:val="20"/>
                <w:szCs w:val="20"/>
                <w:lang w:eastAsia="el-GR"/>
              </w:rPr>
              <w:t>Core</w:t>
            </w:r>
            <w:proofErr w:type="spellEnd"/>
            <w:r w:rsidRPr="00C417DD">
              <w:rPr>
                <w:rFonts w:ascii="Times New Roman" w:eastAsia="Times New Roman" w:hAnsi="Times New Roman" w:cs="Times New Roman"/>
                <w:sz w:val="20"/>
                <w:szCs w:val="20"/>
                <w:lang w:eastAsia="el-GR"/>
              </w:rPr>
              <w:t xml:space="preserve"> </w:t>
            </w:r>
            <w:proofErr w:type="spellStart"/>
            <w:r w:rsidRPr="00C417DD">
              <w:rPr>
                <w:rFonts w:ascii="Times New Roman" w:eastAsia="Times New Roman" w:hAnsi="Times New Roman" w:cs="Times New Roman"/>
                <w:sz w:val="20"/>
                <w:szCs w:val="20"/>
                <w:lang w:eastAsia="el-GR"/>
              </w:rPr>
              <w:t>Stress</w:t>
            </w:r>
            <w:proofErr w:type="spellEnd"/>
            <w:r w:rsidRPr="00C417DD">
              <w:rPr>
                <w:rFonts w:ascii="Times New Roman" w:eastAsia="Times New Roman" w:hAnsi="Times New Roman" w:cs="Times New Roman"/>
                <w:sz w:val="20"/>
                <w:szCs w:val="20"/>
                <w:lang w:eastAsia="el-GR"/>
              </w:rPr>
              <w:t xml:space="preserve"> </w:t>
            </w:r>
            <w:proofErr w:type="spellStart"/>
            <w:r w:rsidRPr="00C417DD">
              <w:rPr>
                <w:rFonts w:ascii="Times New Roman" w:eastAsia="Times New Roman" w:hAnsi="Times New Roman" w:cs="Times New Roman"/>
                <w:sz w:val="20"/>
                <w:szCs w:val="20"/>
                <w:lang w:eastAsia="el-GR"/>
              </w:rPr>
              <w:t>Test</w:t>
            </w:r>
            <w:proofErr w:type="spellEnd"/>
            <w:r w:rsidRPr="00C417DD">
              <w:rPr>
                <w:rFonts w:ascii="Times New Roman" w:eastAsia="Times New Roman" w:hAnsi="Times New Roman" w:cs="Times New Roman"/>
                <w:sz w:val="20"/>
                <w:szCs w:val="20"/>
                <w:lang w:eastAsia="el-GR"/>
              </w:rPr>
              <w:t xml:space="preserve">) που διενεργήθηκε το καλοκαίρι σε σύνολο 167 ασφαλιστικών εταιριών πανευρωπαϊκά. Από την ελληνική ασφαλιστική αγορά συμμετείχαν 12 ασφαλιστικές εταιρείες καλύπτοντας το 72,28% των εγγεγραμμένων ασφαλίστρων στο Βασικό Σενάριο. </w:t>
            </w:r>
            <w:r w:rsidRPr="00C417DD">
              <w:rPr>
                <w:rFonts w:ascii="Times New Roman" w:eastAsia="Times New Roman" w:hAnsi="Times New Roman" w:cs="Times New Roman"/>
                <w:sz w:val="20"/>
                <w:szCs w:val="20"/>
                <w:lang w:eastAsia="el-GR"/>
              </w:rPr>
              <w:br/>
            </w:r>
            <w:r w:rsidRPr="00C417DD">
              <w:rPr>
                <w:rFonts w:ascii="Times New Roman" w:eastAsia="Times New Roman" w:hAnsi="Times New Roman" w:cs="Times New Roman"/>
                <w:sz w:val="20"/>
                <w:szCs w:val="20"/>
                <w:lang w:eastAsia="el-GR"/>
              </w:rPr>
              <w:br/>
              <w:t xml:space="preserve">Η πορεία της Εθνικής Ασφαλιστικής είναι σταθερά ανοδική, ως αποτέλεσμα της δυναμικής που αναπτύσσει το παραγωγικό της δίκτυο, της καλής διαχείρισης των λειτουργικών της εξόδων αλλά και της περαιτέρω ισχυροποίησης της κεφαλαιακής της επάρκειας. </w:t>
            </w:r>
            <w:r w:rsidRPr="00C417DD">
              <w:rPr>
                <w:rFonts w:ascii="Times New Roman" w:eastAsia="Times New Roman" w:hAnsi="Times New Roman" w:cs="Times New Roman"/>
                <w:sz w:val="20"/>
                <w:szCs w:val="20"/>
                <w:lang w:eastAsia="el-GR"/>
              </w:rPr>
              <w:br/>
            </w:r>
            <w:r w:rsidRPr="00C417DD">
              <w:rPr>
                <w:rFonts w:ascii="Times New Roman" w:eastAsia="Times New Roman" w:hAnsi="Times New Roman" w:cs="Times New Roman"/>
                <w:sz w:val="20"/>
                <w:szCs w:val="20"/>
                <w:lang w:eastAsia="el-GR"/>
              </w:rPr>
              <w:br/>
              <w:t xml:space="preserve">Η παραγωγή το α’ εξάμηνο του 2014 διαμορφώθηκε στα 360 εκατ. ευρώ έναντι 324 εκατ. ευρώ την αντίστοιχη περσινή περίοδο. Στον κλάδο Ζωής η παραγωγή αυξήθηκε κατά 19,7% σε σχέση με το αντίστοιχο εξάμηνο του 2013 φθάνοντας τα 228 εκατ. ευρώ. </w:t>
            </w:r>
            <w:r w:rsidRPr="00C417DD">
              <w:rPr>
                <w:rFonts w:ascii="Times New Roman" w:eastAsia="Times New Roman" w:hAnsi="Times New Roman" w:cs="Times New Roman"/>
                <w:sz w:val="20"/>
                <w:szCs w:val="20"/>
                <w:lang w:eastAsia="el-GR"/>
              </w:rPr>
              <w:br/>
            </w:r>
            <w:r w:rsidRPr="00C417DD">
              <w:rPr>
                <w:rFonts w:ascii="Times New Roman" w:eastAsia="Times New Roman" w:hAnsi="Times New Roman" w:cs="Times New Roman"/>
                <w:sz w:val="20"/>
                <w:szCs w:val="20"/>
                <w:lang w:eastAsia="el-GR"/>
              </w:rPr>
              <w:br/>
              <w:t xml:space="preserve">Εντυπωσιακή άνοδο 27,3% σημείωσε η νέα παραγωγή στον κλάδο Ζωής που διαμορφώθηκε σε 25,2 εκατ. ευρώ για το εξάμηνο 2014 έναντι 19,8 εκατ. ευρώ για το πρώτο εξάμηνο του 2013. Η εταιρία έχοντας σταθεροποιηθεί σε κερδοφόρα αποτελέσματα παρά τη δύσκολη οικονομική συγκυρία, παρουσίασε στο </w:t>
            </w:r>
            <w:proofErr w:type="spellStart"/>
            <w:r w:rsidRPr="00C417DD">
              <w:rPr>
                <w:rFonts w:ascii="Times New Roman" w:eastAsia="Times New Roman" w:hAnsi="Times New Roman" w:cs="Times New Roman"/>
                <w:sz w:val="20"/>
                <w:szCs w:val="20"/>
                <w:lang w:eastAsia="el-GR"/>
              </w:rPr>
              <w:t>α΄</w:t>
            </w:r>
            <w:proofErr w:type="spellEnd"/>
            <w:r w:rsidRPr="00C417DD">
              <w:rPr>
                <w:rFonts w:ascii="Times New Roman" w:eastAsia="Times New Roman" w:hAnsi="Times New Roman" w:cs="Times New Roman"/>
                <w:sz w:val="20"/>
                <w:szCs w:val="20"/>
                <w:lang w:eastAsia="el-GR"/>
              </w:rPr>
              <w:t xml:space="preserve"> εξάμηνο κέρδη προ φόρων 52,4 εκατ. ευρώ και προβλέπεται ότι για το σύνολο της χρήσης τα κέρδη της θα κινηθούν στα 100 εκατ. ευρώ. Σημειώνεται ότι το 2013 η εταιρία είχε καταγράψει ιστορικό ρεκόρ κερδοφορίας με προ φόρων κέρδη 111 εκατ. ευρώ, με παραγωγή που διαμορφώθηκε στα 631 εκατ. ευρώ και αποζημιώσεις που έφτασαν τα 400 εκατ. ευρώ. </w:t>
            </w:r>
            <w:r w:rsidRPr="00C417DD">
              <w:rPr>
                <w:rFonts w:ascii="Times New Roman" w:eastAsia="Times New Roman" w:hAnsi="Times New Roman" w:cs="Times New Roman"/>
                <w:sz w:val="20"/>
                <w:szCs w:val="20"/>
                <w:lang w:eastAsia="el-GR"/>
              </w:rPr>
              <w:br/>
            </w:r>
            <w:r w:rsidRPr="00C417DD">
              <w:rPr>
                <w:rFonts w:ascii="Times New Roman" w:eastAsia="Times New Roman" w:hAnsi="Times New Roman" w:cs="Times New Roman"/>
                <w:sz w:val="20"/>
                <w:szCs w:val="20"/>
                <w:lang w:eastAsia="el-GR"/>
              </w:rPr>
              <w:br/>
              <w:t>Η εξέλιξη της κερδοφορίας είναι αποτέλεσμα και του συνεχούς ελέγχου του κόστους ζημιών ιδιαίτερα στους Γενικούς Κλάδους, όπου ο συγκεκριμένος δείκτης ζημιών (</w:t>
            </w:r>
            <w:proofErr w:type="spellStart"/>
            <w:r w:rsidRPr="00C417DD">
              <w:rPr>
                <w:rFonts w:ascii="Times New Roman" w:eastAsia="Times New Roman" w:hAnsi="Times New Roman" w:cs="Times New Roman"/>
                <w:sz w:val="20"/>
                <w:szCs w:val="20"/>
                <w:lang w:eastAsia="el-GR"/>
              </w:rPr>
              <w:t>LossRatio</w:t>
            </w:r>
            <w:proofErr w:type="spellEnd"/>
            <w:r w:rsidRPr="00C417DD">
              <w:rPr>
                <w:rFonts w:ascii="Times New Roman" w:eastAsia="Times New Roman" w:hAnsi="Times New Roman" w:cs="Times New Roman"/>
                <w:sz w:val="20"/>
                <w:szCs w:val="20"/>
                <w:lang w:eastAsia="el-GR"/>
              </w:rPr>
              <w:t xml:space="preserve">) διαμορφώθηκε στο 40,8% το εξάμηνο 2014 από 44,4% την αντίστοιχη περίοδο του 2013. Αξίζει να σημειωθεί ότι σε μία χειμαζόμενη αγορά, η Εθνική Ασφαλιστική έχει καταφέρει να αυξήσει το μερίδιό της από το 17% στο 22,8%, όταν η παραγωγή ασφαλίστρων της συνολικής αγοράς στον κλάδο Ζωής υποχώρησε κατά 15%. </w:t>
            </w:r>
            <w:r w:rsidRPr="00C417DD">
              <w:rPr>
                <w:rFonts w:ascii="Times New Roman" w:eastAsia="Times New Roman" w:hAnsi="Times New Roman" w:cs="Times New Roman"/>
                <w:sz w:val="20"/>
                <w:szCs w:val="20"/>
                <w:lang w:eastAsia="el-GR"/>
              </w:rPr>
              <w:br/>
            </w:r>
            <w:r w:rsidRPr="00C417DD">
              <w:rPr>
                <w:rFonts w:ascii="Times New Roman" w:eastAsia="Times New Roman" w:hAnsi="Times New Roman" w:cs="Times New Roman"/>
                <w:sz w:val="20"/>
                <w:szCs w:val="20"/>
                <w:lang w:eastAsia="el-GR"/>
              </w:rPr>
              <w:br/>
              <w:t xml:space="preserve">Παράλληλα με την αύξηση της κερδοφορίας της, η Εθνική Ασφαλιστική βελτιώνει τον δείκτη κεφαλαιακής επάρκειας, ο οποίος στο </w:t>
            </w:r>
            <w:proofErr w:type="spellStart"/>
            <w:r w:rsidRPr="00C417DD">
              <w:rPr>
                <w:rFonts w:ascii="Times New Roman" w:eastAsia="Times New Roman" w:hAnsi="Times New Roman" w:cs="Times New Roman"/>
                <w:sz w:val="20"/>
                <w:szCs w:val="20"/>
                <w:lang w:eastAsia="el-GR"/>
              </w:rPr>
              <w:t>α΄</w:t>
            </w:r>
            <w:proofErr w:type="spellEnd"/>
            <w:r w:rsidRPr="00C417DD">
              <w:rPr>
                <w:rFonts w:ascii="Times New Roman" w:eastAsia="Times New Roman" w:hAnsi="Times New Roman" w:cs="Times New Roman"/>
                <w:sz w:val="20"/>
                <w:szCs w:val="20"/>
                <w:lang w:eastAsia="el-GR"/>
              </w:rPr>
              <w:t xml:space="preserve"> εξάμηνο 2014 διαμορφώθηκε στο 608% έναντι 288% στο α’ εξάμηνο του 2013 και 528% στο τέλος του προηγούμενου έτους.</w:t>
            </w:r>
          </w:p>
        </w:tc>
      </w:tr>
      <w:tr w:rsidR="00C417DD" w:rsidRPr="00C417DD" w:rsidTr="00C417DD">
        <w:trPr>
          <w:tblCellSpacing w:w="15" w:type="dxa"/>
          <w:jc w:val="center"/>
        </w:trPr>
        <w:tc>
          <w:tcPr>
            <w:tcW w:w="0" w:type="auto"/>
            <w:gridSpan w:val="7"/>
            <w:vAlign w:val="center"/>
            <w:hideMark/>
          </w:tcPr>
          <w:p w:rsidR="00C417DD" w:rsidRPr="00C417DD" w:rsidRDefault="00C417DD" w:rsidP="00C417DD">
            <w:pPr>
              <w:shd w:val="clear" w:color="auto" w:fill="EBEBEB"/>
              <w:spacing w:after="0" w:line="240" w:lineRule="auto"/>
              <w:jc w:val="center"/>
              <w:rPr>
                <w:rFonts w:ascii="Times New Roman" w:eastAsia="Times New Roman" w:hAnsi="Times New Roman" w:cs="Times New Roman"/>
                <w:b/>
                <w:bCs/>
                <w:color w:val="000000"/>
                <w:sz w:val="18"/>
                <w:szCs w:val="18"/>
                <w:lang w:eastAsia="el-GR"/>
              </w:rPr>
            </w:pPr>
            <w:r w:rsidRPr="00C417DD">
              <w:rPr>
                <w:rFonts w:ascii="Times New Roman" w:eastAsia="Times New Roman" w:hAnsi="Times New Roman" w:cs="Times New Roman"/>
                <w:b/>
                <w:bCs/>
                <w:color w:val="000000"/>
                <w:sz w:val="18"/>
                <w:szCs w:val="18"/>
                <w:lang w:eastAsia="el-GR"/>
              </w:rPr>
              <w:t xml:space="preserve">Ακολουθήστε το </w:t>
            </w:r>
            <w:proofErr w:type="spellStart"/>
            <w:r w:rsidRPr="00C417DD">
              <w:rPr>
                <w:rFonts w:ascii="Times New Roman" w:eastAsia="Times New Roman" w:hAnsi="Times New Roman" w:cs="Times New Roman"/>
                <w:b/>
                <w:bCs/>
                <w:color w:val="000000"/>
                <w:sz w:val="18"/>
                <w:szCs w:val="18"/>
                <w:lang w:eastAsia="el-GR"/>
              </w:rPr>
              <w:t>Capital.gr</w:t>
            </w:r>
            <w:proofErr w:type="spellEnd"/>
            <w:r w:rsidRPr="00C417DD">
              <w:rPr>
                <w:rFonts w:ascii="Times New Roman" w:eastAsia="Times New Roman" w:hAnsi="Times New Roman" w:cs="Times New Roman"/>
                <w:b/>
                <w:bCs/>
                <w:color w:val="000000"/>
                <w:sz w:val="18"/>
                <w:szCs w:val="18"/>
                <w:lang w:eastAsia="el-GR"/>
              </w:rPr>
              <w:t xml:space="preserve"> στα </w:t>
            </w:r>
            <w:proofErr w:type="spellStart"/>
            <w:r w:rsidRPr="00C417DD">
              <w:rPr>
                <w:rFonts w:ascii="Times New Roman" w:eastAsia="Times New Roman" w:hAnsi="Times New Roman" w:cs="Times New Roman"/>
                <w:b/>
                <w:bCs/>
                <w:color w:val="000000"/>
                <w:sz w:val="18"/>
                <w:szCs w:val="18"/>
                <w:lang w:eastAsia="el-GR"/>
              </w:rPr>
              <w:t>Social</w:t>
            </w:r>
            <w:proofErr w:type="spellEnd"/>
            <w:r w:rsidRPr="00C417DD">
              <w:rPr>
                <w:rFonts w:ascii="Times New Roman" w:eastAsia="Times New Roman" w:hAnsi="Times New Roman" w:cs="Times New Roman"/>
                <w:b/>
                <w:bCs/>
                <w:color w:val="000000"/>
                <w:sz w:val="18"/>
                <w:szCs w:val="18"/>
                <w:lang w:eastAsia="el-GR"/>
              </w:rPr>
              <w:t xml:space="preserve"> </w:t>
            </w:r>
            <w:proofErr w:type="spellStart"/>
            <w:r w:rsidRPr="00C417DD">
              <w:rPr>
                <w:rFonts w:ascii="Times New Roman" w:eastAsia="Times New Roman" w:hAnsi="Times New Roman" w:cs="Times New Roman"/>
                <w:b/>
                <w:bCs/>
                <w:color w:val="000000"/>
                <w:sz w:val="18"/>
                <w:szCs w:val="18"/>
                <w:lang w:eastAsia="el-GR"/>
              </w:rPr>
              <w:t>Media</w:t>
            </w:r>
            <w:proofErr w:type="spellEnd"/>
          </w:p>
          <w:p w:rsidR="00C417DD" w:rsidRPr="00C417DD" w:rsidRDefault="00C417DD" w:rsidP="00C417DD">
            <w:pPr>
              <w:shd w:val="clear" w:color="auto" w:fill="EBEBEB"/>
              <w:spacing w:after="0" w:line="240" w:lineRule="auto"/>
              <w:jc w:val="center"/>
              <w:rPr>
                <w:rFonts w:ascii="Times New Roman" w:eastAsia="Times New Roman" w:hAnsi="Times New Roman" w:cs="Times New Roman"/>
                <w:b/>
                <w:bCs/>
                <w:color w:val="000000"/>
                <w:sz w:val="18"/>
                <w:szCs w:val="18"/>
                <w:lang w:eastAsia="el-GR"/>
              </w:rPr>
            </w:pPr>
            <w:r w:rsidRPr="00C417DD">
              <w:rPr>
                <w:rFonts w:ascii="Times New Roman" w:eastAsia="Times New Roman" w:hAnsi="Times New Roman" w:cs="Times New Roman"/>
                <w:b/>
                <w:bCs/>
                <w:color w:val="000000"/>
                <w:sz w:val="18"/>
                <w:szCs w:val="18"/>
                <w:lang w:eastAsia="el-GR"/>
              </w:rPr>
              <w:pict/>
            </w:r>
          </w:p>
        </w:tc>
      </w:tr>
      <w:tr w:rsidR="00C417DD" w:rsidRPr="00C417DD" w:rsidTr="00C417DD">
        <w:tblPrEx>
          <w:jc w:val="left"/>
          <w:tblCellSpacing w:w="0" w:type="dxa"/>
          <w:tblCellMar>
            <w:top w:w="0" w:type="dxa"/>
            <w:left w:w="0" w:type="dxa"/>
            <w:bottom w:w="0" w:type="dxa"/>
            <w:right w:w="0" w:type="dxa"/>
          </w:tblCellMar>
        </w:tblPrEx>
        <w:trPr>
          <w:gridBefore w:val="2"/>
          <w:gridAfter w:val="2"/>
          <w:tblCellSpacing w:w="0" w:type="dxa"/>
        </w:trPr>
        <w:tc>
          <w:tcPr>
            <w:tcW w:w="0" w:type="auto"/>
            <w:vAlign w:val="center"/>
            <w:hideMark/>
          </w:tcPr>
          <w:p w:rsidR="00C417DD" w:rsidRPr="00C417DD" w:rsidRDefault="00C417DD" w:rsidP="00C417DD">
            <w:pPr>
              <w:spacing w:after="0" w:line="240" w:lineRule="auto"/>
              <w:jc w:val="center"/>
              <w:rPr>
                <w:rFonts w:ascii="Times New Roman" w:eastAsia="Times New Roman" w:hAnsi="Times New Roman" w:cs="Times New Roman"/>
                <w:sz w:val="24"/>
                <w:szCs w:val="24"/>
                <w:lang w:eastAsia="el-GR"/>
              </w:rPr>
            </w:pPr>
            <w:r w:rsidRPr="00C417DD">
              <w:rPr>
                <w:rFonts w:ascii="Times New Roman" w:eastAsia="Times New Roman" w:hAnsi="Times New Roman" w:cs="Times New Roman"/>
                <w:sz w:val="24"/>
                <w:szCs w:val="24"/>
                <w:lang w:eastAsia="el-GR"/>
              </w:rPr>
              <w:pict/>
            </w:r>
          </w:p>
        </w:tc>
        <w:tc>
          <w:tcPr>
            <w:tcW w:w="0" w:type="auto"/>
            <w:vAlign w:val="center"/>
            <w:hideMark/>
          </w:tcPr>
          <w:tbl>
            <w:tblPr>
              <w:tblW w:w="0" w:type="auto"/>
              <w:jc w:val="center"/>
              <w:tblCellSpacing w:w="0" w:type="dxa"/>
              <w:tblCellMar>
                <w:top w:w="75" w:type="dxa"/>
                <w:left w:w="75" w:type="dxa"/>
                <w:bottom w:w="75" w:type="dxa"/>
                <w:right w:w="75" w:type="dxa"/>
              </w:tblCellMar>
              <w:tblLook w:val="04A0" w:firstRow="1" w:lastRow="0" w:firstColumn="1" w:lastColumn="0" w:noHBand="0" w:noVBand="1"/>
            </w:tblPr>
            <w:tblGrid>
              <w:gridCol w:w="156"/>
              <w:gridCol w:w="1999"/>
            </w:tblGrid>
            <w:tr w:rsidR="00C417DD" w:rsidRPr="00C417DD">
              <w:trPr>
                <w:tblCellSpacing w:w="0" w:type="dxa"/>
                <w:jc w:val="center"/>
              </w:trPr>
              <w:tc>
                <w:tcPr>
                  <w:tcW w:w="0" w:type="auto"/>
                  <w:vAlign w:val="center"/>
                  <w:hideMark/>
                </w:tcPr>
                <w:p w:rsidR="00C417DD" w:rsidRPr="00C417DD" w:rsidRDefault="00C417DD" w:rsidP="00C417DD">
                  <w:pPr>
                    <w:spacing w:after="0" w:line="240" w:lineRule="auto"/>
                    <w:jc w:val="center"/>
                    <w:rPr>
                      <w:rFonts w:ascii="Times New Roman" w:eastAsia="Times New Roman" w:hAnsi="Times New Roman" w:cs="Times New Roman"/>
                      <w:sz w:val="24"/>
                      <w:szCs w:val="24"/>
                      <w:lang w:eastAsia="el-GR"/>
                    </w:rPr>
                  </w:pPr>
                </w:p>
              </w:tc>
              <w:tc>
                <w:tcPr>
                  <w:tcW w:w="0" w:type="auto"/>
                  <w:vAlign w:val="center"/>
                  <w:hideMark/>
                </w:tcPr>
                <w:p w:rsidR="00C417DD" w:rsidRPr="00C417DD" w:rsidRDefault="00C417DD" w:rsidP="00C417DD">
                  <w:pPr>
                    <w:spacing w:after="0" w:line="240" w:lineRule="auto"/>
                    <w:jc w:val="center"/>
                    <w:rPr>
                      <w:rFonts w:ascii="Times New Roman" w:eastAsia="Times New Roman" w:hAnsi="Times New Roman" w:cs="Times New Roman"/>
                      <w:sz w:val="24"/>
                      <w:szCs w:val="24"/>
                      <w:lang w:eastAsia="el-GR"/>
                    </w:rPr>
                  </w:pPr>
                  <w:hyperlink r:id="rId18" w:history="1">
                    <w:r w:rsidRPr="00C417DD">
                      <w:rPr>
                        <w:rFonts w:ascii="Times New Roman" w:eastAsia="Times New Roman" w:hAnsi="Times New Roman" w:cs="Times New Roman"/>
                        <w:b/>
                        <w:bCs/>
                        <w:color w:val="0000FF"/>
                        <w:sz w:val="21"/>
                        <w:szCs w:val="21"/>
                        <w:u w:val="single"/>
                        <w:lang w:eastAsia="el-GR"/>
                      </w:rPr>
                      <w:t>Σχολιάστε το άρθρο</w:t>
                    </w:r>
                  </w:hyperlink>
                  <w:r w:rsidRPr="00C417DD">
                    <w:rPr>
                      <w:rFonts w:ascii="Times New Roman" w:eastAsia="Times New Roman" w:hAnsi="Times New Roman" w:cs="Times New Roman"/>
                      <w:sz w:val="24"/>
                      <w:szCs w:val="24"/>
                      <w:lang w:eastAsia="el-GR"/>
                    </w:rPr>
                    <w:t xml:space="preserve">  </w:t>
                  </w:r>
                </w:p>
                <w:p w:rsidR="00C417DD" w:rsidRPr="00C417DD" w:rsidRDefault="00C417DD" w:rsidP="00C417DD">
                  <w:pPr>
                    <w:spacing w:after="0" w:line="240" w:lineRule="auto"/>
                    <w:jc w:val="center"/>
                    <w:rPr>
                      <w:rFonts w:ascii="Times New Roman" w:eastAsia="Times New Roman" w:hAnsi="Times New Roman" w:cs="Times New Roman"/>
                      <w:b/>
                      <w:bCs/>
                      <w:color w:val="0E6696"/>
                      <w:sz w:val="24"/>
                      <w:szCs w:val="24"/>
                      <w:lang w:eastAsia="el-GR"/>
                    </w:rPr>
                  </w:pPr>
                  <w:r w:rsidRPr="00C417DD">
                    <w:rPr>
                      <w:rFonts w:ascii="Times New Roman" w:eastAsia="Times New Roman" w:hAnsi="Times New Roman" w:cs="Times New Roman"/>
                      <w:b/>
                      <w:bCs/>
                      <w:color w:val="0E6696"/>
                      <w:sz w:val="24"/>
                      <w:szCs w:val="24"/>
                      <w:lang w:eastAsia="el-GR"/>
                    </w:rPr>
                    <w:t>(</w:t>
                  </w:r>
                  <w:hyperlink r:id="rId19" w:history="1">
                    <w:r w:rsidRPr="00C417DD">
                      <w:rPr>
                        <w:rFonts w:ascii="Times New Roman" w:eastAsia="Times New Roman" w:hAnsi="Times New Roman" w:cs="Times New Roman"/>
                        <w:b/>
                        <w:bCs/>
                        <w:color w:val="0E6696"/>
                        <w:sz w:val="24"/>
                        <w:szCs w:val="24"/>
                        <w:u w:val="single"/>
                        <w:lang w:eastAsia="el-GR"/>
                      </w:rPr>
                      <w:t>10 σχόλια</w:t>
                    </w:r>
                  </w:hyperlink>
                  <w:r w:rsidRPr="00C417DD">
                    <w:rPr>
                      <w:rFonts w:ascii="Times New Roman" w:eastAsia="Times New Roman" w:hAnsi="Times New Roman" w:cs="Times New Roman"/>
                      <w:b/>
                      <w:bCs/>
                      <w:color w:val="0E6696"/>
                      <w:sz w:val="24"/>
                      <w:szCs w:val="24"/>
                      <w:lang w:eastAsia="el-GR"/>
                    </w:rPr>
                    <w:t>)</w:t>
                  </w:r>
                </w:p>
              </w:tc>
            </w:tr>
          </w:tbl>
          <w:p w:rsidR="00C417DD" w:rsidRPr="00C417DD" w:rsidRDefault="00C417DD" w:rsidP="00C417DD">
            <w:pPr>
              <w:spacing w:after="0" w:line="240" w:lineRule="auto"/>
              <w:jc w:val="center"/>
              <w:rPr>
                <w:rFonts w:ascii="Times New Roman" w:eastAsia="Times New Roman" w:hAnsi="Times New Roman" w:cs="Times New Roman"/>
                <w:sz w:val="24"/>
                <w:szCs w:val="24"/>
                <w:lang w:eastAsia="el-GR"/>
              </w:rPr>
            </w:pPr>
          </w:p>
        </w:tc>
        <w:tc>
          <w:tcPr>
            <w:tcW w:w="0" w:type="auto"/>
            <w:vAlign w:val="center"/>
            <w:hideMark/>
          </w:tcPr>
          <w:p w:rsidR="00C417DD" w:rsidRPr="00C417DD" w:rsidRDefault="00C417DD" w:rsidP="00C417DD">
            <w:pPr>
              <w:pBdr>
                <w:bottom w:val="single" w:sz="6" w:space="1" w:color="auto"/>
              </w:pBdr>
              <w:spacing w:after="0" w:line="240" w:lineRule="auto"/>
              <w:jc w:val="center"/>
              <w:rPr>
                <w:rFonts w:ascii="Arial" w:eastAsia="Times New Roman" w:hAnsi="Arial" w:cs="Arial"/>
                <w:vanish/>
                <w:sz w:val="16"/>
                <w:szCs w:val="16"/>
                <w:lang w:eastAsia="el-GR"/>
              </w:rPr>
            </w:pPr>
            <w:r w:rsidRPr="00C417DD">
              <w:rPr>
                <w:rFonts w:ascii="Arial" w:eastAsia="Times New Roman" w:hAnsi="Arial" w:cs="Arial"/>
                <w:vanish/>
                <w:sz w:val="16"/>
                <w:szCs w:val="16"/>
                <w:lang w:eastAsia="el-GR"/>
              </w:rPr>
              <w:t>Αρχή φόρμας</w:t>
            </w:r>
          </w:p>
          <w:tbl>
            <w:tblPr>
              <w:tblW w:w="5000" w:type="pct"/>
              <w:jc w:val="center"/>
              <w:tblCellSpacing w:w="0" w:type="dxa"/>
              <w:tblBorders>
                <w:top w:val="single" w:sz="6" w:space="0" w:color="DFDFDE"/>
                <w:left w:val="single" w:sz="6" w:space="0" w:color="DFDFDE"/>
                <w:bottom w:val="single" w:sz="6" w:space="0" w:color="DFDFDE"/>
                <w:right w:val="single" w:sz="6" w:space="0" w:color="DFDFDE"/>
              </w:tblBorders>
              <w:shd w:val="clear" w:color="auto" w:fill="EBEBEB"/>
              <w:tblCellMar>
                <w:top w:w="75" w:type="dxa"/>
                <w:left w:w="75" w:type="dxa"/>
                <w:bottom w:w="75" w:type="dxa"/>
                <w:right w:w="75" w:type="dxa"/>
              </w:tblCellMar>
              <w:tblLook w:val="04A0" w:firstRow="1" w:lastRow="0" w:firstColumn="1" w:lastColumn="0" w:noHBand="0" w:noVBand="1"/>
            </w:tblPr>
            <w:tblGrid>
              <w:gridCol w:w="4542"/>
            </w:tblGrid>
            <w:tr w:rsidR="00C417DD" w:rsidRPr="00C417DD" w:rsidTr="00C417DD">
              <w:trPr>
                <w:trHeight w:val="900"/>
                <w:tblCellSpacing w:w="0" w:type="dxa"/>
                <w:jc w:val="center"/>
              </w:trPr>
              <w:tc>
                <w:tcPr>
                  <w:tcW w:w="0" w:type="auto"/>
                  <w:shd w:val="clear" w:color="auto" w:fill="EBEBEB"/>
                  <w:vAlign w:val="center"/>
                  <w:hideMark/>
                </w:tcPr>
                <w:p w:rsidR="00C417DD" w:rsidRPr="00C417DD" w:rsidRDefault="00C417DD" w:rsidP="00C417DD">
                  <w:pPr>
                    <w:spacing w:after="30" w:line="240" w:lineRule="auto"/>
                    <w:jc w:val="center"/>
                    <w:rPr>
                      <w:rFonts w:ascii="Times New Roman" w:eastAsia="Times New Roman" w:hAnsi="Times New Roman" w:cs="Times New Roman"/>
                      <w:sz w:val="24"/>
                      <w:szCs w:val="24"/>
                      <w:lang w:eastAsia="el-GR"/>
                    </w:rPr>
                  </w:pPr>
                  <w:r w:rsidRPr="00C417DD">
                    <w:rPr>
                      <w:rFonts w:ascii="Times New Roman" w:eastAsia="Times New Roman" w:hAnsi="Times New Roman" w:cs="Times New Roman"/>
                      <w:sz w:val="24"/>
                      <w:szCs w:val="24"/>
                      <w:lang w:eastAsia="el-GR"/>
                    </w:rPr>
                    <w:t>Βρήκατε το άρθρο ενδιαφέρον:</w:t>
                  </w:r>
                </w:p>
                <w:p w:rsidR="00C417DD" w:rsidRPr="00C417DD" w:rsidRDefault="00C417DD" w:rsidP="00C417DD">
                  <w:pPr>
                    <w:spacing w:after="0" w:line="240" w:lineRule="auto"/>
                    <w:jc w:val="center"/>
                    <w:rPr>
                      <w:rFonts w:ascii="Times New Roman" w:eastAsia="Times New Roman" w:hAnsi="Times New Roman" w:cs="Times New Roman"/>
                      <w:sz w:val="24"/>
                      <w:szCs w:val="24"/>
                      <w:lang w:eastAsia="el-GR"/>
                    </w:rPr>
                  </w:pPr>
                  <w:r w:rsidRPr="00C417DD">
                    <w:rPr>
                      <w:rFonts w:ascii="Times New Roman" w:eastAsia="Times New Roman" w:hAnsi="Times New Roman" w:cs="Times New Roman"/>
                      <w:sz w:val="24"/>
                      <w:szCs w:val="24"/>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5pt;height:18pt" o:ole="">
                        <v:imagedata r:id="rId20" o:title=""/>
                      </v:shape>
                      <w:control r:id="rId21" w:name="DefaultOcxName" w:shapeid="_x0000_i1051"/>
                    </w:object>
                  </w:r>
                  <w:r w:rsidRPr="00C417DD">
                    <w:rPr>
                      <w:rFonts w:ascii="Times New Roman" w:eastAsia="Times New Roman" w:hAnsi="Times New Roman" w:cs="Times New Roman"/>
                      <w:sz w:val="24"/>
                      <w:szCs w:val="24"/>
                      <w:lang w:eastAsia="el-GR"/>
                    </w:rPr>
                    <w:object w:dxaOrig="1440" w:dyaOrig="1440">
                      <v:shape id="_x0000_i1050" type="#_x0000_t75" style="width:51.75pt;height:22.5pt" o:ole="">
                        <v:imagedata r:id="rId22" o:title=""/>
                      </v:shape>
                      <w:control r:id="rId23" w:name="DefaultOcxName1" w:shapeid="_x0000_i1050"/>
                    </w:object>
                  </w:r>
                </w:p>
              </w:tc>
            </w:tr>
          </w:tbl>
          <w:p w:rsidR="00C417DD" w:rsidRPr="00C417DD" w:rsidRDefault="00C417DD" w:rsidP="00C417DD">
            <w:pPr>
              <w:spacing w:after="0" w:line="240" w:lineRule="auto"/>
              <w:jc w:val="center"/>
              <w:rPr>
                <w:rFonts w:ascii="Times New Roman" w:eastAsia="Times New Roman" w:hAnsi="Times New Roman" w:cs="Times New Roman"/>
                <w:vanish/>
                <w:sz w:val="24"/>
                <w:szCs w:val="24"/>
                <w:lang w:eastAsia="el-GR"/>
              </w:rPr>
            </w:pPr>
            <w:r w:rsidRPr="00C417DD">
              <w:rPr>
                <w:rFonts w:ascii="Times New Roman" w:eastAsia="Times New Roman" w:hAnsi="Times New Roman" w:cs="Times New Roman"/>
                <w:vanish/>
                <w:sz w:val="24"/>
                <w:szCs w:val="24"/>
                <w:lang w:eastAsia="el-GR"/>
              </w:rPr>
              <w:object w:dxaOrig="1440" w:dyaOrig="1440">
                <v:shape id="_x0000_i1049" type="#_x0000_t75" style="width:1in;height:18pt" o:ole="">
                  <v:imagedata r:id="rId24" o:title=""/>
                </v:shape>
                <w:control r:id="rId25" w:name="DefaultOcxName2" w:shapeid="_x0000_i1049"/>
              </w:object>
            </w:r>
          </w:p>
          <w:p w:rsidR="00C417DD" w:rsidRPr="00C417DD" w:rsidRDefault="00C417DD" w:rsidP="00C417DD">
            <w:pPr>
              <w:pBdr>
                <w:top w:val="single" w:sz="6" w:space="1" w:color="auto"/>
              </w:pBdr>
              <w:spacing w:after="0" w:line="240" w:lineRule="auto"/>
              <w:jc w:val="center"/>
              <w:rPr>
                <w:rFonts w:ascii="Arial" w:eastAsia="Times New Roman" w:hAnsi="Arial" w:cs="Arial"/>
                <w:vanish/>
                <w:sz w:val="16"/>
                <w:szCs w:val="16"/>
                <w:lang w:eastAsia="el-GR"/>
              </w:rPr>
            </w:pPr>
            <w:r w:rsidRPr="00C417DD">
              <w:rPr>
                <w:rFonts w:ascii="Arial" w:eastAsia="Times New Roman" w:hAnsi="Arial" w:cs="Arial"/>
                <w:vanish/>
                <w:sz w:val="16"/>
                <w:szCs w:val="16"/>
                <w:lang w:eastAsia="el-GR"/>
              </w:rPr>
              <w:t>Τέλος φόρμας</w:t>
            </w:r>
          </w:p>
          <w:p w:rsidR="00C417DD" w:rsidRPr="00C417DD" w:rsidRDefault="00C417DD" w:rsidP="00C417DD">
            <w:pPr>
              <w:spacing w:after="0" w:line="240" w:lineRule="auto"/>
              <w:jc w:val="center"/>
              <w:rPr>
                <w:rFonts w:ascii="Times New Roman" w:eastAsia="Times New Roman" w:hAnsi="Times New Roman" w:cs="Times New Roman"/>
                <w:vanish/>
                <w:sz w:val="24"/>
                <w:szCs w:val="24"/>
                <w:lang w:eastAsia="el-GR"/>
              </w:rPr>
            </w:pPr>
            <w:r w:rsidRPr="00C417DD">
              <w:rPr>
                <w:rFonts w:ascii="Times New Roman" w:eastAsia="Times New Roman" w:hAnsi="Times New Roman" w:cs="Times New Roman"/>
                <w:vanish/>
                <w:sz w:val="24"/>
                <w:szCs w:val="24"/>
                <w:lang w:eastAsia="el-GR"/>
              </w:rPr>
              <w:pict/>
            </w:r>
          </w:p>
        </w:tc>
      </w:tr>
      <w:tr w:rsidR="00C417DD" w:rsidRPr="00C417DD" w:rsidTr="00C417DD">
        <w:tblPrEx>
          <w:jc w:val="left"/>
          <w:tblCellSpacing w:w="0" w:type="dxa"/>
          <w:tblBorders>
            <w:top w:val="single" w:sz="6" w:space="0" w:color="C2D2D8"/>
            <w:left w:val="single" w:sz="6" w:space="0" w:color="C2D2D8"/>
            <w:bottom w:val="single" w:sz="6" w:space="0" w:color="C2D2D8"/>
            <w:right w:val="single" w:sz="6" w:space="0" w:color="C2D2D8"/>
          </w:tblBorders>
          <w:shd w:val="clear" w:color="auto" w:fill="F0F8FF"/>
        </w:tblPrEx>
        <w:trPr>
          <w:gridBefore w:val="1"/>
          <w:gridAfter w:val="1"/>
          <w:tblCellSpacing w:w="0" w:type="dxa"/>
        </w:trPr>
        <w:tc>
          <w:tcPr>
            <w:tcW w:w="0" w:type="auto"/>
            <w:gridSpan w:val="5"/>
            <w:shd w:val="clear" w:color="auto" w:fill="F0F8FF"/>
            <w:vAlign w:val="center"/>
            <w:hideMark/>
          </w:tcPr>
          <w:p w:rsidR="00C417DD" w:rsidRPr="00C417DD" w:rsidRDefault="00C417DD" w:rsidP="00C417DD">
            <w:pPr>
              <w:shd w:val="clear" w:color="auto" w:fill="C2D2D8"/>
              <w:spacing w:after="30" w:line="240" w:lineRule="auto"/>
              <w:rPr>
                <w:rFonts w:ascii="Times New Roman" w:eastAsia="Times New Roman" w:hAnsi="Times New Roman" w:cs="Times New Roman"/>
                <w:color w:val="333333"/>
                <w:sz w:val="17"/>
                <w:szCs w:val="17"/>
                <w:lang w:eastAsia="el-GR"/>
              </w:rPr>
            </w:pPr>
            <w:r w:rsidRPr="00C417DD">
              <w:rPr>
                <w:rFonts w:ascii="Times New Roman" w:eastAsia="Times New Roman" w:hAnsi="Times New Roman" w:cs="Times New Roman"/>
                <w:color w:val="000000"/>
                <w:sz w:val="24"/>
                <w:szCs w:val="24"/>
                <w:lang w:eastAsia="el-GR"/>
              </w:rPr>
              <w:pict/>
            </w:r>
            <w:r w:rsidRPr="00C417DD">
              <w:rPr>
                <w:rFonts w:ascii="Times New Roman" w:eastAsia="Times New Roman" w:hAnsi="Times New Roman" w:cs="Times New Roman"/>
                <w:color w:val="000000"/>
                <w:sz w:val="24"/>
                <w:szCs w:val="24"/>
                <w:lang w:eastAsia="el-GR"/>
              </w:rPr>
              <w:pict/>
            </w:r>
            <w:r w:rsidRPr="00C417DD">
              <w:rPr>
                <w:rFonts w:ascii="Times New Roman" w:eastAsia="Times New Roman" w:hAnsi="Times New Roman" w:cs="Times New Roman"/>
                <w:color w:val="000000"/>
                <w:sz w:val="24"/>
                <w:szCs w:val="24"/>
                <w:lang w:eastAsia="el-GR"/>
              </w:rPr>
              <w:pict/>
            </w:r>
            <w:r w:rsidRPr="00C417DD">
              <w:rPr>
                <w:rFonts w:ascii="Times New Roman" w:eastAsia="Times New Roman" w:hAnsi="Times New Roman" w:cs="Times New Roman"/>
                <w:color w:val="000000"/>
                <w:sz w:val="24"/>
                <w:szCs w:val="24"/>
                <w:lang w:eastAsia="el-GR"/>
              </w:rPr>
              <w:pict/>
            </w:r>
            <w:r w:rsidRPr="00C417DD">
              <w:rPr>
                <w:rFonts w:ascii="Times New Roman" w:eastAsia="Times New Roman" w:hAnsi="Times New Roman" w:cs="Times New Roman"/>
                <w:b/>
                <w:bCs/>
                <w:color w:val="333333"/>
                <w:sz w:val="17"/>
                <w:szCs w:val="17"/>
                <w:lang w:eastAsia="el-GR"/>
              </w:rPr>
              <w:t>LINKS ΧΟΡΗΓΩΝ</w:t>
            </w:r>
          </w:p>
          <w:p w:rsidR="00C417DD" w:rsidRPr="00C417DD" w:rsidRDefault="00C417DD" w:rsidP="00C417DD">
            <w:pPr>
              <w:spacing w:after="0" w:line="240" w:lineRule="auto"/>
              <w:rPr>
                <w:rFonts w:ascii="Times New Roman" w:eastAsia="Times New Roman" w:hAnsi="Times New Roman" w:cs="Times New Roman"/>
                <w:sz w:val="18"/>
                <w:szCs w:val="18"/>
                <w:lang w:eastAsia="el-GR"/>
              </w:rPr>
            </w:pPr>
            <w:r w:rsidRPr="00C417DD">
              <w:rPr>
                <w:rFonts w:ascii="Times New Roman" w:eastAsia="Times New Roman" w:hAnsi="Times New Roman" w:cs="Times New Roman"/>
                <w:noProof/>
                <w:sz w:val="18"/>
                <w:szCs w:val="18"/>
                <w:lang w:eastAsia="el-GR"/>
              </w:rPr>
              <w:drawing>
                <wp:inline distT="0" distB="0" distL="0" distR="0" wp14:anchorId="1393402E" wp14:editId="1311D87D">
                  <wp:extent cx="9525" cy="9525"/>
                  <wp:effectExtent l="0" t="0" r="0" b="0"/>
                  <wp:docPr id="7" name="Εικόνα 7" descr="http://talos.adman.gr/banner?webspace=13564&amp;auto=1&amp;rnd=%5btimestamp%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alos.adman.gr/banner?webspace=13564&amp;auto=1&amp;rnd=%5btimestamp%5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27" w:tgtFrame="_blank" w:history="1">
              <w:r w:rsidRPr="00C417DD">
                <w:rPr>
                  <w:rFonts w:ascii="Times New Roman" w:eastAsia="Times New Roman" w:hAnsi="Times New Roman" w:cs="Times New Roman"/>
                  <w:b/>
                  <w:bCs/>
                  <w:color w:val="324668"/>
                  <w:sz w:val="18"/>
                  <w:szCs w:val="18"/>
                  <w:u w:val="single"/>
                  <w:lang w:eastAsia="el-GR"/>
                </w:rPr>
                <w:t xml:space="preserve">Ο χρόνος με παρέα, κυλάει πιο όμορφα. CHIVAS 12 </w:t>
              </w:r>
              <w:proofErr w:type="spellStart"/>
              <w:r w:rsidRPr="00C417DD">
                <w:rPr>
                  <w:rFonts w:ascii="Times New Roman" w:eastAsia="Times New Roman" w:hAnsi="Times New Roman" w:cs="Times New Roman"/>
                  <w:b/>
                  <w:bCs/>
                  <w:color w:val="324668"/>
                  <w:sz w:val="18"/>
                  <w:szCs w:val="18"/>
                  <w:u w:val="single"/>
                  <w:lang w:eastAsia="el-GR"/>
                </w:rPr>
                <w:t>Made</w:t>
              </w:r>
              <w:proofErr w:type="spellEnd"/>
              <w:r w:rsidRPr="00C417DD">
                <w:rPr>
                  <w:rFonts w:ascii="Times New Roman" w:eastAsia="Times New Roman" w:hAnsi="Times New Roman" w:cs="Times New Roman"/>
                  <w:b/>
                  <w:bCs/>
                  <w:color w:val="324668"/>
                  <w:sz w:val="18"/>
                  <w:szCs w:val="18"/>
                  <w:u w:val="single"/>
                  <w:lang w:eastAsia="el-GR"/>
                </w:rPr>
                <w:t xml:space="preserve"> </w:t>
              </w:r>
              <w:proofErr w:type="spellStart"/>
              <w:r w:rsidRPr="00C417DD">
                <w:rPr>
                  <w:rFonts w:ascii="Times New Roman" w:eastAsia="Times New Roman" w:hAnsi="Times New Roman" w:cs="Times New Roman"/>
                  <w:b/>
                  <w:bCs/>
                  <w:color w:val="324668"/>
                  <w:sz w:val="18"/>
                  <w:szCs w:val="18"/>
                  <w:u w:val="single"/>
                  <w:lang w:eastAsia="el-GR"/>
                </w:rPr>
                <w:t>for</w:t>
              </w:r>
              <w:proofErr w:type="spellEnd"/>
              <w:r w:rsidRPr="00C417DD">
                <w:rPr>
                  <w:rFonts w:ascii="Times New Roman" w:eastAsia="Times New Roman" w:hAnsi="Times New Roman" w:cs="Times New Roman"/>
                  <w:b/>
                  <w:bCs/>
                  <w:color w:val="324668"/>
                  <w:sz w:val="18"/>
                  <w:szCs w:val="18"/>
                  <w:u w:val="single"/>
                  <w:lang w:eastAsia="el-GR"/>
                </w:rPr>
                <w:t xml:space="preserve"> </w:t>
              </w:r>
              <w:proofErr w:type="spellStart"/>
              <w:r w:rsidRPr="00C417DD">
                <w:rPr>
                  <w:rFonts w:ascii="Times New Roman" w:eastAsia="Times New Roman" w:hAnsi="Times New Roman" w:cs="Times New Roman"/>
                  <w:b/>
                  <w:bCs/>
                  <w:color w:val="324668"/>
                  <w:sz w:val="18"/>
                  <w:szCs w:val="18"/>
                  <w:u w:val="single"/>
                  <w:lang w:eastAsia="el-GR"/>
                </w:rPr>
                <w:t>Gentlemen</w:t>
              </w:r>
              <w:proofErr w:type="spellEnd"/>
              <w:r w:rsidRPr="00C417DD">
                <w:rPr>
                  <w:rFonts w:ascii="Times New Roman" w:eastAsia="Times New Roman" w:hAnsi="Times New Roman" w:cs="Times New Roman"/>
                  <w:b/>
                  <w:bCs/>
                  <w:color w:val="324668"/>
                  <w:sz w:val="18"/>
                  <w:szCs w:val="18"/>
                  <w:u w:val="single"/>
                  <w:lang w:eastAsia="el-GR"/>
                </w:rPr>
                <w:t xml:space="preserve"> </w:t>
              </w:r>
              <w:proofErr w:type="spellStart"/>
              <w:r w:rsidRPr="00C417DD">
                <w:rPr>
                  <w:rFonts w:ascii="Times New Roman" w:eastAsia="Times New Roman" w:hAnsi="Times New Roman" w:cs="Times New Roman"/>
                  <w:b/>
                  <w:bCs/>
                  <w:color w:val="324668"/>
                  <w:sz w:val="18"/>
                  <w:szCs w:val="18"/>
                  <w:u w:val="single"/>
                  <w:lang w:eastAsia="el-GR"/>
                </w:rPr>
                <w:t>by</w:t>
              </w:r>
              <w:proofErr w:type="spellEnd"/>
              <w:r w:rsidRPr="00C417DD">
                <w:rPr>
                  <w:rFonts w:ascii="Times New Roman" w:eastAsia="Times New Roman" w:hAnsi="Times New Roman" w:cs="Times New Roman"/>
                  <w:b/>
                  <w:bCs/>
                  <w:color w:val="324668"/>
                  <w:sz w:val="18"/>
                  <w:szCs w:val="18"/>
                  <w:u w:val="single"/>
                  <w:lang w:eastAsia="el-GR"/>
                </w:rPr>
                <w:t xml:space="preserve"> </w:t>
              </w:r>
              <w:proofErr w:type="spellStart"/>
              <w:r w:rsidRPr="00C417DD">
                <w:rPr>
                  <w:rFonts w:ascii="Times New Roman" w:eastAsia="Times New Roman" w:hAnsi="Times New Roman" w:cs="Times New Roman"/>
                  <w:b/>
                  <w:bCs/>
                  <w:color w:val="324668"/>
                  <w:sz w:val="18"/>
                  <w:szCs w:val="18"/>
                  <w:u w:val="single"/>
                  <w:lang w:eastAsia="el-GR"/>
                </w:rPr>
                <w:t>Bremont</w:t>
              </w:r>
              <w:proofErr w:type="spellEnd"/>
              <w:r w:rsidRPr="00C417DD">
                <w:rPr>
                  <w:rFonts w:ascii="Times New Roman" w:eastAsia="Times New Roman" w:hAnsi="Times New Roman" w:cs="Times New Roman"/>
                  <w:b/>
                  <w:bCs/>
                  <w:color w:val="324668"/>
                  <w:sz w:val="18"/>
                  <w:szCs w:val="18"/>
                  <w:u w:val="single"/>
                  <w:lang w:eastAsia="el-GR"/>
                </w:rPr>
                <w:t>.</w:t>
              </w:r>
            </w:hyperlink>
          </w:p>
          <w:p w:rsidR="00C417DD" w:rsidRPr="00C417DD" w:rsidRDefault="00C417DD" w:rsidP="00C417DD">
            <w:pPr>
              <w:spacing w:after="0" w:line="240" w:lineRule="auto"/>
              <w:rPr>
                <w:rFonts w:ascii="Times New Roman" w:eastAsia="Times New Roman" w:hAnsi="Times New Roman" w:cs="Times New Roman"/>
                <w:sz w:val="18"/>
                <w:szCs w:val="18"/>
                <w:lang w:eastAsia="el-GR"/>
              </w:rPr>
            </w:pPr>
            <w:hyperlink r:id="rId28" w:tgtFrame="_blank" w:history="1">
              <w:proofErr w:type="spellStart"/>
              <w:r w:rsidRPr="00C417DD">
                <w:rPr>
                  <w:rFonts w:ascii="Times New Roman" w:eastAsia="Times New Roman" w:hAnsi="Times New Roman" w:cs="Times New Roman"/>
                  <w:b/>
                  <w:bCs/>
                  <w:color w:val="324668"/>
                  <w:sz w:val="18"/>
                  <w:szCs w:val="18"/>
                  <w:u w:val="single"/>
                  <w:lang w:eastAsia="el-GR"/>
                </w:rPr>
                <w:t>Dur</w:t>
              </w:r>
              <w:proofErr w:type="spellEnd"/>
              <w:r w:rsidRPr="00C417DD">
                <w:rPr>
                  <w:rFonts w:ascii="Times New Roman" w:eastAsia="Times New Roman" w:hAnsi="Times New Roman" w:cs="Times New Roman"/>
                  <w:b/>
                  <w:bCs/>
                  <w:color w:val="324668"/>
                  <w:sz w:val="18"/>
                  <w:szCs w:val="18"/>
                  <w:u w:val="single"/>
                  <w:lang w:eastAsia="el-GR"/>
                </w:rPr>
                <w:t xml:space="preserve"> : -20% για </w:t>
              </w:r>
              <w:proofErr w:type="spellStart"/>
              <w:r w:rsidRPr="00C417DD">
                <w:rPr>
                  <w:rFonts w:ascii="Times New Roman" w:eastAsia="Times New Roman" w:hAnsi="Times New Roman" w:cs="Times New Roman"/>
                  <w:b/>
                  <w:bCs/>
                  <w:color w:val="324668"/>
                  <w:sz w:val="18"/>
                  <w:szCs w:val="18"/>
                  <w:u w:val="single"/>
                  <w:lang w:eastAsia="el-GR"/>
                </w:rPr>
                <w:t>online</w:t>
              </w:r>
              <w:proofErr w:type="spellEnd"/>
              <w:r w:rsidRPr="00C417DD">
                <w:rPr>
                  <w:rFonts w:ascii="Times New Roman" w:eastAsia="Times New Roman" w:hAnsi="Times New Roman" w:cs="Times New Roman"/>
                  <w:b/>
                  <w:bCs/>
                  <w:color w:val="324668"/>
                  <w:sz w:val="18"/>
                  <w:szCs w:val="18"/>
                  <w:u w:val="single"/>
                  <w:lang w:eastAsia="el-GR"/>
                </w:rPr>
                <w:t xml:space="preserve"> αγορές και -40% στα μπουφάν</w:t>
              </w:r>
            </w:hyperlink>
          </w:p>
          <w:p w:rsidR="00C417DD" w:rsidRPr="00C417DD" w:rsidRDefault="00C417DD" w:rsidP="00C417DD">
            <w:pPr>
              <w:spacing w:after="0" w:line="240" w:lineRule="auto"/>
              <w:rPr>
                <w:rFonts w:ascii="Times New Roman" w:eastAsia="Times New Roman" w:hAnsi="Times New Roman" w:cs="Times New Roman"/>
                <w:sz w:val="18"/>
                <w:szCs w:val="18"/>
                <w:lang w:eastAsia="el-GR"/>
              </w:rPr>
            </w:pPr>
            <w:hyperlink r:id="rId29" w:tgtFrame="_blank" w:history="1">
              <w:r w:rsidRPr="00C417DD">
                <w:rPr>
                  <w:rFonts w:ascii="Times New Roman" w:eastAsia="Times New Roman" w:hAnsi="Times New Roman" w:cs="Times New Roman"/>
                  <w:b/>
                  <w:bCs/>
                  <w:color w:val="324668"/>
                  <w:sz w:val="18"/>
                  <w:szCs w:val="18"/>
                  <w:u w:val="single"/>
                  <w:lang w:eastAsia="el-GR"/>
                </w:rPr>
                <w:t xml:space="preserve">Δωρεάν προσωπική ενημέρωση από την </w:t>
              </w:r>
              <w:proofErr w:type="spellStart"/>
              <w:r w:rsidRPr="00C417DD">
                <w:rPr>
                  <w:rFonts w:ascii="Times New Roman" w:eastAsia="Times New Roman" w:hAnsi="Times New Roman" w:cs="Times New Roman"/>
                  <w:b/>
                  <w:bCs/>
                  <w:color w:val="324668"/>
                  <w:sz w:val="18"/>
                  <w:szCs w:val="18"/>
                  <w:u w:val="single"/>
                  <w:lang w:eastAsia="el-GR"/>
                </w:rPr>
                <w:t>iFOREX</w:t>
              </w:r>
              <w:proofErr w:type="spellEnd"/>
              <w:r w:rsidRPr="00C417DD">
                <w:rPr>
                  <w:rFonts w:ascii="Times New Roman" w:eastAsia="Times New Roman" w:hAnsi="Times New Roman" w:cs="Times New Roman"/>
                  <w:b/>
                  <w:bCs/>
                  <w:color w:val="324668"/>
                  <w:sz w:val="18"/>
                  <w:szCs w:val="18"/>
                  <w:u w:val="single"/>
                  <w:lang w:eastAsia="el-GR"/>
                </w:rPr>
                <w:t xml:space="preserve">! Ανακαλύψτε τις δυνατότητες των χρημάτων σας στην αγορά </w:t>
              </w:r>
              <w:proofErr w:type="spellStart"/>
              <w:r w:rsidRPr="00C417DD">
                <w:rPr>
                  <w:rFonts w:ascii="Times New Roman" w:eastAsia="Times New Roman" w:hAnsi="Times New Roman" w:cs="Times New Roman"/>
                  <w:b/>
                  <w:bCs/>
                  <w:color w:val="324668"/>
                  <w:sz w:val="18"/>
                  <w:szCs w:val="18"/>
                  <w:u w:val="single"/>
                  <w:lang w:eastAsia="el-GR"/>
                </w:rPr>
                <w:t>Forex</w:t>
              </w:r>
              <w:proofErr w:type="spellEnd"/>
              <w:r w:rsidRPr="00C417DD">
                <w:rPr>
                  <w:rFonts w:ascii="Times New Roman" w:eastAsia="Times New Roman" w:hAnsi="Times New Roman" w:cs="Times New Roman"/>
                  <w:b/>
                  <w:bCs/>
                  <w:color w:val="324668"/>
                  <w:sz w:val="18"/>
                  <w:szCs w:val="18"/>
                  <w:u w:val="single"/>
                  <w:lang w:eastAsia="el-GR"/>
                </w:rPr>
                <w:t>.</w:t>
              </w:r>
            </w:hyperlink>
          </w:p>
        </w:tc>
      </w:tr>
    </w:tbl>
    <w:p w:rsidR="00C417DD" w:rsidRPr="00C417DD" w:rsidRDefault="00C417DD" w:rsidP="00C417D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l-GR"/>
        </w:rPr>
      </w:pPr>
      <w:r w:rsidRPr="00C417DD">
        <w:rPr>
          <w:rFonts w:ascii="Times New Roman" w:eastAsia="Times New Roman" w:hAnsi="Times New Roman" w:cs="Times New Roman"/>
          <w:b/>
          <w:bCs/>
          <w:color w:val="000000"/>
          <w:sz w:val="27"/>
          <w:szCs w:val="27"/>
          <w:lang w:eastAsia="el-GR"/>
        </w:rPr>
        <w:t xml:space="preserve">Προηγούμενα άρθρα </w:t>
      </w:r>
    </w:p>
    <w:p w:rsidR="00C417DD" w:rsidRPr="00C417DD" w:rsidRDefault="00C417DD" w:rsidP="00C417DD">
      <w:pPr>
        <w:numPr>
          <w:ilvl w:val="0"/>
          <w:numId w:val="1"/>
        </w:numPr>
        <w:spacing w:after="0" w:line="240" w:lineRule="auto"/>
        <w:ind w:left="0"/>
        <w:rPr>
          <w:rFonts w:ascii="Times New Roman" w:eastAsia="Times New Roman" w:hAnsi="Times New Roman" w:cs="Times New Roman"/>
          <w:color w:val="000000"/>
          <w:sz w:val="24"/>
          <w:szCs w:val="24"/>
          <w:lang w:eastAsia="el-GR"/>
        </w:rPr>
      </w:pPr>
      <w:r w:rsidRPr="00C417DD">
        <w:rPr>
          <w:rFonts w:ascii="Times New Roman" w:eastAsia="Times New Roman" w:hAnsi="Times New Roman" w:cs="Times New Roman"/>
          <w:color w:val="000000"/>
          <w:sz w:val="24"/>
          <w:szCs w:val="24"/>
          <w:lang w:eastAsia="el-GR"/>
        </w:rPr>
        <w:t>12:42  </w:t>
      </w:r>
      <w:hyperlink r:id="rId30" w:tooltip="ΕΤΕ: Ξεκινάει στις 19 Δεκεμβρίου η 3η περίοδος άσκησης των warrants" w:history="1">
        <w:r w:rsidRPr="00C417DD">
          <w:rPr>
            <w:rFonts w:ascii="Times New Roman" w:eastAsia="Times New Roman" w:hAnsi="Times New Roman" w:cs="Times New Roman"/>
            <w:color w:val="0000FF"/>
            <w:sz w:val="24"/>
            <w:szCs w:val="24"/>
            <w:u w:val="single"/>
            <w:lang w:eastAsia="el-GR"/>
          </w:rPr>
          <w:t xml:space="preserve">ΕΤΕ: Ξεκινάει στις 19 Δεκεμβρίου η 3η περίοδος άσκησης των </w:t>
        </w:r>
        <w:proofErr w:type="spellStart"/>
        <w:r w:rsidRPr="00C417DD">
          <w:rPr>
            <w:rFonts w:ascii="Times New Roman" w:eastAsia="Times New Roman" w:hAnsi="Times New Roman" w:cs="Times New Roman"/>
            <w:color w:val="0000FF"/>
            <w:sz w:val="24"/>
            <w:szCs w:val="24"/>
            <w:u w:val="single"/>
            <w:lang w:eastAsia="el-GR"/>
          </w:rPr>
          <w:t>warrants</w:t>
        </w:r>
        <w:proofErr w:type="spellEnd"/>
      </w:hyperlink>
    </w:p>
    <w:p w:rsidR="00C417DD" w:rsidRPr="00C417DD" w:rsidRDefault="00C417DD" w:rsidP="00C417DD">
      <w:pPr>
        <w:numPr>
          <w:ilvl w:val="0"/>
          <w:numId w:val="1"/>
        </w:numPr>
        <w:spacing w:after="0" w:line="240" w:lineRule="auto"/>
        <w:ind w:left="0"/>
        <w:rPr>
          <w:rFonts w:ascii="Times New Roman" w:eastAsia="Times New Roman" w:hAnsi="Times New Roman" w:cs="Times New Roman"/>
          <w:color w:val="000000"/>
          <w:sz w:val="24"/>
          <w:szCs w:val="24"/>
          <w:lang w:eastAsia="el-GR"/>
        </w:rPr>
      </w:pPr>
      <w:r w:rsidRPr="00C417DD">
        <w:rPr>
          <w:rFonts w:ascii="Times New Roman" w:eastAsia="Times New Roman" w:hAnsi="Times New Roman" w:cs="Times New Roman"/>
          <w:color w:val="000000"/>
          <w:sz w:val="24"/>
          <w:szCs w:val="24"/>
          <w:lang w:eastAsia="el-GR"/>
        </w:rPr>
        <w:t>12:34  </w:t>
      </w:r>
      <w:hyperlink r:id="rId31" w:tooltip="ETE: Διαδικασία άσκησης των warrants" w:history="1">
        <w:r w:rsidRPr="00C417DD">
          <w:rPr>
            <w:rFonts w:ascii="Times New Roman" w:eastAsia="Times New Roman" w:hAnsi="Times New Roman" w:cs="Times New Roman"/>
            <w:color w:val="0000FF"/>
            <w:sz w:val="24"/>
            <w:szCs w:val="24"/>
            <w:u w:val="single"/>
            <w:lang w:eastAsia="el-GR"/>
          </w:rPr>
          <w:t xml:space="preserve">ETE: Διαδικασία άσκησης των </w:t>
        </w:r>
        <w:proofErr w:type="spellStart"/>
        <w:r w:rsidRPr="00C417DD">
          <w:rPr>
            <w:rFonts w:ascii="Times New Roman" w:eastAsia="Times New Roman" w:hAnsi="Times New Roman" w:cs="Times New Roman"/>
            <w:color w:val="0000FF"/>
            <w:sz w:val="24"/>
            <w:szCs w:val="24"/>
            <w:u w:val="single"/>
            <w:lang w:eastAsia="el-GR"/>
          </w:rPr>
          <w:t>warrants</w:t>
        </w:r>
        <w:proofErr w:type="spellEnd"/>
      </w:hyperlink>
    </w:p>
    <w:p w:rsidR="00C417DD" w:rsidRPr="00C417DD" w:rsidRDefault="00C417DD" w:rsidP="00C417DD">
      <w:pPr>
        <w:numPr>
          <w:ilvl w:val="0"/>
          <w:numId w:val="1"/>
        </w:numPr>
        <w:spacing w:after="0" w:line="240" w:lineRule="auto"/>
        <w:ind w:left="0"/>
        <w:rPr>
          <w:rFonts w:ascii="Times New Roman" w:eastAsia="Times New Roman" w:hAnsi="Times New Roman" w:cs="Times New Roman"/>
          <w:color w:val="000000"/>
          <w:sz w:val="24"/>
          <w:szCs w:val="24"/>
          <w:lang w:eastAsia="el-GR"/>
        </w:rPr>
      </w:pPr>
      <w:r w:rsidRPr="00C417DD">
        <w:rPr>
          <w:rFonts w:ascii="Times New Roman" w:eastAsia="Times New Roman" w:hAnsi="Times New Roman" w:cs="Times New Roman"/>
          <w:color w:val="000000"/>
          <w:sz w:val="24"/>
          <w:szCs w:val="24"/>
          <w:lang w:eastAsia="el-GR"/>
        </w:rPr>
        <w:t>15/12  </w:t>
      </w:r>
      <w:hyperlink r:id="rId32" w:tooltip="i-bank Simple Pay Spot: Νέα υπηρεσία πληρωμών από την Εθνική Τράπεζα" w:history="1">
        <w:r w:rsidRPr="00C417DD">
          <w:rPr>
            <w:rFonts w:ascii="Times New Roman" w:eastAsia="Times New Roman" w:hAnsi="Times New Roman" w:cs="Times New Roman"/>
            <w:color w:val="0000FF"/>
            <w:sz w:val="24"/>
            <w:szCs w:val="24"/>
            <w:u w:val="single"/>
            <w:lang w:eastAsia="el-GR"/>
          </w:rPr>
          <w:t>i-</w:t>
        </w:r>
        <w:proofErr w:type="spellStart"/>
        <w:r w:rsidRPr="00C417DD">
          <w:rPr>
            <w:rFonts w:ascii="Times New Roman" w:eastAsia="Times New Roman" w:hAnsi="Times New Roman" w:cs="Times New Roman"/>
            <w:color w:val="0000FF"/>
            <w:sz w:val="24"/>
            <w:szCs w:val="24"/>
            <w:u w:val="single"/>
            <w:lang w:eastAsia="el-GR"/>
          </w:rPr>
          <w:t>bank</w:t>
        </w:r>
        <w:proofErr w:type="spellEnd"/>
        <w:r w:rsidRPr="00C417DD">
          <w:rPr>
            <w:rFonts w:ascii="Times New Roman" w:eastAsia="Times New Roman" w:hAnsi="Times New Roman" w:cs="Times New Roman"/>
            <w:color w:val="0000FF"/>
            <w:sz w:val="24"/>
            <w:szCs w:val="24"/>
            <w:u w:val="single"/>
            <w:lang w:eastAsia="el-GR"/>
          </w:rPr>
          <w:t xml:space="preserve"> </w:t>
        </w:r>
        <w:proofErr w:type="spellStart"/>
        <w:r w:rsidRPr="00C417DD">
          <w:rPr>
            <w:rFonts w:ascii="Times New Roman" w:eastAsia="Times New Roman" w:hAnsi="Times New Roman" w:cs="Times New Roman"/>
            <w:color w:val="0000FF"/>
            <w:sz w:val="24"/>
            <w:szCs w:val="24"/>
            <w:u w:val="single"/>
            <w:lang w:eastAsia="el-GR"/>
          </w:rPr>
          <w:t>Simple</w:t>
        </w:r>
        <w:proofErr w:type="spellEnd"/>
        <w:r w:rsidRPr="00C417DD">
          <w:rPr>
            <w:rFonts w:ascii="Times New Roman" w:eastAsia="Times New Roman" w:hAnsi="Times New Roman" w:cs="Times New Roman"/>
            <w:color w:val="0000FF"/>
            <w:sz w:val="24"/>
            <w:szCs w:val="24"/>
            <w:u w:val="single"/>
            <w:lang w:eastAsia="el-GR"/>
          </w:rPr>
          <w:t xml:space="preserve"> </w:t>
        </w:r>
        <w:proofErr w:type="spellStart"/>
        <w:r w:rsidRPr="00C417DD">
          <w:rPr>
            <w:rFonts w:ascii="Times New Roman" w:eastAsia="Times New Roman" w:hAnsi="Times New Roman" w:cs="Times New Roman"/>
            <w:color w:val="0000FF"/>
            <w:sz w:val="24"/>
            <w:szCs w:val="24"/>
            <w:u w:val="single"/>
            <w:lang w:eastAsia="el-GR"/>
          </w:rPr>
          <w:t>Pay</w:t>
        </w:r>
        <w:proofErr w:type="spellEnd"/>
        <w:r w:rsidRPr="00C417DD">
          <w:rPr>
            <w:rFonts w:ascii="Times New Roman" w:eastAsia="Times New Roman" w:hAnsi="Times New Roman" w:cs="Times New Roman"/>
            <w:color w:val="0000FF"/>
            <w:sz w:val="24"/>
            <w:szCs w:val="24"/>
            <w:u w:val="single"/>
            <w:lang w:eastAsia="el-GR"/>
          </w:rPr>
          <w:t xml:space="preserve"> </w:t>
        </w:r>
        <w:proofErr w:type="spellStart"/>
        <w:r w:rsidRPr="00C417DD">
          <w:rPr>
            <w:rFonts w:ascii="Times New Roman" w:eastAsia="Times New Roman" w:hAnsi="Times New Roman" w:cs="Times New Roman"/>
            <w:color w:val="0000FF"/>
            <w:sz w:val="24"/>
            <w:szCs w:val="24"/>
            <w:u w:val="single"/>
            <w:lang w:eastAsia="el-GR"/>
          </w:rPr>
          <w:t>Spot</w:t>
        </w:r>
        <w:proofErr w:type="spellEnd"/>
        <w:r w:rsidRPr="00C417DD">
          <w:rPr>
            <w:rFonts w:ascii="Times New Roman" w:eastAsia="Times New Roman" w:hAnsi="Times New Roman" w:cs="Times New Roman"/>
            <w:color w:val="0000FF"/>
            <w:sz w:val="24"/>
            <w:szCs w:val="24"/>
            <w:u w:val="single"/>
            <w:lang w:eastAsia="el-GR"/>
          </w:rPr>
          <w:t>: Νέα υπηρεσία πληρωμών από την Εθνική Τράπεζα</w:t>
        </w:r>
      </w:hyperlink>
    </w:p>
    <w:p w:rsidR="00C417DD" w:rsidRPr="00C417DD" w:rsidRDefault="00C417DD" w:rsidP="00C417DD">
      <w:pPr>
        <w:numPr>
          <w:ilvl w:val="0"/>
          <w:numId w:val="1"/>
        </w:numPr>
        <w:spacing w:after="0" w:line="240" w:lineRule="auto"/>
        <w:ind w:left="0"/>
        <w:rPr>
          <w:rFonts w:ascii="Times New Roman" w:eastAsia="Times New Roman" w:hAnsi="Times New Roman" w:cs="Times New Roman"/>
          <w:color w:val="000000"/>
          <w:sz w:val="24"/>
          <w:szCs w:val="24"/>
          <w:lang w:eastAsia="el-GR"/>
        </w:rPr>
      </w:pPr>
      <w:r w:rsidRPr="00C417DD">
        <w:rPr>
          <w:rFonts w:ascii="Times New Roman" w:eastAsia="Times New Roman" w:hAnsi="Times New Roman" w:cs="Times New Roman"/>
          <w:color w:val="000000"/>
          <w:sz w:val="24"/>
          <w:szCs w:val="24"/>
          <w:lang w:eastAsia="el-GR"/>
        </w:rPr>
        <w:t>14/12  </w:t>
      </w:r>
      <w:hyperlink r:id="rId33" w:tooltip="Οι ελληνικές τράπεζες ψάχνουν &quot;συνεταιρισμούς&quot; στα Βαλκάνια" w:history="1">
        <w:r w:rsidRPr="00C417DD">
          <w:rPr>
            <w:rFonts w:ascii="Times New Roman" w:eastAsia="Times New Roman" w:hAnsi="Times New Roman" w:cs="Times New Roman"/>
            <w:color w:val="0000FF"/>
            <w:sz w:val="24"/>
            <w:szCs w:val="24"/>
            <w:u w:val="single"/>
            <w:lang w:eastAsia="el-GR"/>
          </w:rPr>
          <w:t>Οι ελληνικές τράπεζες ψάχνουν "συνεταιρισμούς" στα Βαλκάνια</w:t>
        </w:r>
      </w:hyperlink>
    </w:p>
    <w:p w:rsidR="00C417DD" w:rsidRPr="00C417DD" w:rsidRDefault="00C417DD" w:rsidP="00C417DD">
      <w:pPr>
        <w:numPr>
          <w:ilvl w:val="0"/>
          <w:numId w:val="1"/>
        </w:numPr>
        <w:spacing w:after="0" w:line="240" w:lineRule="auto"/>
        <w:ind w:left="0"/>
        <w:rPr>
          <w:rFonts w:ascii="Times New Roman" w:eastAsia="Times New Roman" w:hAnsi="Times New Roman" w:cs="Times New Roman"/>
          <w:color w:val="000000"/>
          <w:sz w:val="24"/>
          <w:szCs w:val="24"/>
          <w:lang w:eastAsia="el-GR"/>
        </w:rPr>
      </w:pPr>
      <w:r w:rsidRPr="00C417DD">
        <w:rPr>
          <w:rFonts w:ascii="Times New Roman" w:eastAsia="Times New Roman" w:hAnsi="Times New Roman" w:cs="Times New Roman"/>
          <w:color w:val="000000"/>
          <w:sz w:val="24"/>
          <w:szCs w:val="24"/>
          <w:lang w:eastAsia="el-GR"/>
        </w:rPr>
        <w:t>11/12  </w:t>
      </w:r>
      <w:hyperlink r:id="rId34" w:tooltip="Τρία βραβεία για το i-bank Internet Banking της Εθνικής Τράπεζας" w:history="1">
        <w:r w:rsidRPr="00C417DD">
          <w:rPr>
            <w:rFonts w:ascii="Times New Roman" w:eastAsia="Times New Roman" w:hAnsi="Times New Roman" w:cs="Times New Roman"/>
            <w:color w:val="0000FF"/>
            <w:sz w:val="24"/>
            <w:szCs w:val="24"/>
            <w:u w:val="single"/>
            <w:lang w:eastAsia="el-GR"/>
          </w:rPr>
          <w:t>Τρία βραβεία για το i-</w:t>
        </w:r>
        <w:proofErr w:type="spellStart"/>
        <w:r w:rsidRPr="00C417DD">
          <w:rPr>
            <w:rFonts w:ascii="Times New Roman" w:eastAsia="Times New Roman" w:hAnsi="Times New Roman" w:cs="Times New Roman"/>
            <w:color w:val="0000FF"/>
            <w:sz w:val="24"/>
            <w:szCs w:val="24"/>
            <w:u w:val="single"/>
            <w:lang w:eastAsia="el-GR"/>
          </w:rPr>
          <w:t>bank</w:t>
        </w:r>
        <w:proofErr w:type="spellEnd"/>
        <w:r w:rsidRPr="00C417DD">
          <w:rPr>
            <w:rFonts w:ascii="Times New Roman" w:eastAsia="Times New Roman" w:hAnsi="Times New Roman" w:cs="Times New Roman"/>
            <w:color w:val="0000FF"/>
            <w:sz w:val="24"/>
            <w:szCs w:val="24"/>
            <w:u w:val="single"/>
            <w:lang w:eastAsia="el-GR"/>
          </w:rPr>
          <w:t xml:space="preserve"> Internet </w:t>
        </w:r>
        <w:proofErr w:type="spellStart"/>
        <w:r w:rsidRPr="00C417DD">
          <w:rPr>
            <w:rFonts w:ascii="Times New Roman" w:eastAsia="Times New Roman" w:hAnsi="Times New Roman" w:cs="Times New Roman"/>
            <w:color w:val="0000FF"/>
            <w:sz w:val="24"/>
            <w:szCs w:val="24"/>
            <w:u w:val="single"/>
            <w:lang w:eastAsia="el-GR"/>
          </w:rPr>
          <w:t>Banking</w:t>
        </w:r>
        <w:proofErr w:type="spellEnd"/>
        <w:r w:rsidRPr="00C417DD">
          <w:rPr>
            <w:rFonts w:ascii="Times New Roman" w:eastAsia="Times New Roman" w:hAnsi="Times New Roman" w:cs="Times New Roman"/>
            <w:color w:val="0000FF"/>
            <w:sz w:val="24"/>
            <w:szCs w:val="24"/>
            <w:u w:val="single"/>
            <w:lang w:eastAsia="el-GR"/>
          </w:rPr>
          <w:t xml:space="preserve"> της Εθνικής Τράπεζας</w:t>
        </w:r>
      </w:hyperlink>
    </w:p>
    <w:p w:rsidR="00C417DD" w:rsidRPr="00C417DD" w:rsidRDefault="00C417DD" w:rsidP="00C417DD">
      <w:pPr>
        <w:numPr>
          <w:ilvl w:val="0"/>
          <w:numId w:val="1"/>
        </w:numPr>
        <w:spacing w:after="0" w:line="240" w:lineRule="auto"/>
        <w:ind w:left="0"/>
        <w:rPr>
          <w:rFonts w:ascii="Times New Roman" w:eastAsia="Times New Roman" w:hAnsi="Times New Roman" w:cs="Times New Roman"/>
          <w:color w:val="000000"/>
          <w:sz w:val="24"/>
          <w:szCs w:val="24"/>
          <w:lang w:eastAsia="el-GR"/>
        </w:rPr>
      </w:pPr>
      <w:r w:rsidRPr="00C417DD">
        <w:rPr>
          <w:rFonts w:ascii="Times New Roman" w:eastAsia="Times New Roman" w:hAnsi="Times New Roman" w:cs="Times New Roman"/>
          <w:color w:val="000000"/>
          <w:sz w:val="24"/>
          <w:szCs w:val="24"/>
          <w:lang w:eastAsia="el-GR"/>
        </w:rPr>
        <w:t>09/12  </w:t>
      </w:r>
      <w:hyperlink r:id="rId35" w:tooltip="Κρίσιμη η αυριανή ημέρα για την Attica Bank" w:history="1">
        <w:r w:rsidRPr="00C417DD">
          <w:rPr>
            <w:rFonts w:ascii="Times New Roman" w:eastAsia="Times New Roman" w:hAnsi="Times New Roman" w:cs="Times New Roman"/>
            <w:color w:val="0000FF"/>
            <w:sz w:val="24"/>
            <w:szCs w:val="24"/>
            <w:u w:val="single"/>
            <w:lang w:eastAsia="el-GR"/>
          </w:rPr>
          <w:t xml:space="preserve">Κρίσιμη η αυριανή ημέρα για την </w:t>
        </w:r>
        <w:proofErr w:type="spellStart"/>
        <w:r w:rsidRPr="00C417DD">
          <w:rPr>
            <w:rFonts w:ascii="Times New Roman" w:eastAsia="Times New Roman" w:hAnsi="Times New Roman" w:cs="Times New Roman"/>
            <w:color w:val="0000FF"/>
            <w:sz w:val="24"/>
            <w:szCs w:val="24"/>
            <w:u w:val="single"/>
            <w:lang w:eastAsia="el-GR"/>
          </w:rPr>
          <w:t>Attica</w:t>
        </w:r>
        <w:proofErr w:type="spellEnd"/>
        <w:r w:rsidRPr="00C417DD">
          <w:rPr>
            <w:rFonts w:ascii="Times New Roman" w:eastAsia="Times New Roman" w:hAnsi="Times New Roman" w:cs="Times New Roman"/>
            <w:color w:val="0000FF"/>
            <w:sz w:val="24"/>
            <w:szCs w:val="24"/>
            <w:u w:val="single"/>
            <w:lang w:eastAsia="el-GR"/>
          </w:rPr>
          <w:t xml:space="preserve"> </w:t>
        </w:r>
        <w:proofErr w:type="spellStart"/>
        <w:r w:rsidRPr="00C417DD">
          <w:rPr>
            <w:rFonts w:ascii="Times New Roman" w:eastAsia="Times New Roman" w:hAnsi="Times New Roman" w:cs="Times New Roman"/>
            <w:color w:val="0000FF"/>
            <w:sz w:val="24"/>
            <w:szCs w:val="24"/>
            <w:u w:val="single"/>
            <w:lang w:eastAsia="el-GR"/>
          </w:rPr>
          <w:t>Bank</w:t>
        </w:r>
        <w:proofErr w:type="spellEnd"/>
      </w:hyperlink>
    </w:p>
    <w:p w:rsidR="00C417DD" w:rsidRPr="00C417DD" w:rsidRDefault="00C417DD" w:rsidP="00C417DD">
      <w:pPr>
        <w:numPr>
          <w:ilvl w:val="0"/>
          <w:numId w:val="1"/>
        </w:numPr>
        <w:spacing w:after="0" w:line="240" w:lineRule="auto"/>
        <w:ind w:left="0"/>
        <w:rPr>
          <w:rFonts w:ascii="Times New Roman" w:eastAsia="Times New Roman" w:hAnsi="Times New Roman" w:cs="Times New Roman"/>
          <w:color w:val="000000"/>
          <w:sz w:val="24"/>
          <w:szCs w:val="24"/>
          <w:lang w:eastAsia="el-GR"/>
        </w:rPr>
      </w:pPr>
      <w:r w:rsidRPr="00C417DD">
        <w:rPr>
          <w:rFonts w:ascii="Times New Roman" w:eastAsia="Times New Roman" w:hAnsi="Times New Roman" w:cs="Times New Roman"/>
          <w:color w:val="000000"/>
          <w:sz w:val="24"/>
          <w:szCs w:val="24"/>
          <w:lang w:eastAsia="el-GR"/>
        </w:rPr>
        <w:t>05/12  </w:t>
      </w:r>
      <w:hyperlink r:id="rId36" w:tooltip="Τράπεζες: Πώς καλύπτουν τα κεφαλαιακά ελλείμματα" w:history="1">
        <w:r w:rsidRPr="00C417DD">
          <w:rPr>
            <w:rFonts w:ascii="Times New Roman" w:eastAsia="Times New Roman" w:hAnsi="Times New Roman" w:cs="Times New Roman"/>
            <w:color w:val="0000FF"/>
            <w:sz w:val="24"/>
            <w:szCs w:val="24"/>
            <w:u w:val="single"/>
            <w:lang w:eastAsia="el-GR"/>
          </w:rPr>
          <w:t>Τράπεζες: Πώς καλύπτουν τα κεφαλαιακά ελλείμματα</w:t>
        </w:r>
      </w:hyperlink>
    </w:p>
    <w:p w:rsidR="00C417DD" w:rsidRPr="00C417DD" w:rsidRDefault="00C417DD" w:rsidP="00C417DD">
      <w:pPr>
        <w:numPr>
          <w:ilvl w:val="0"/>
          <w:numId w:val="1"/>
        </w:numPr>
        <w:spacing w:after="0" w:line="240" w:lineRule="auto"/>
        <w:ind w:left="0"/>
        <w:rPr>
          <w:rFonts w:ascii="Times New Roman" w:eastAsia="Times New Roman" w:hAnsi="Times New Roman" w:cs="Times New Roman"/>
          <w:color w:val="000000"/>
          <w:sz w:val="24"/>
          <w:szCs w:val="24"/>
          <w:lang w:eastAsia="el-GR"/>
        </w:rPr>
      </w:pPr>
      <w:r w:rsidRPr="00C417DD">
        <w:rPr>
          <w:rFonts w:ascii="Times New Roman" w:eastAsia="Times New Roman" w:hAnsi="Times New Roman" w:cs="Times New Roman"/>
          <w:color w:val="000000"/>
          <w:sz w:val="24"/>
          <w:szCs w:val="24"/>
          <w:lang w:eastAsia="el-GR"/>
        </w:rPr>
        <w:t>04/12  </w:t>
      </w:r>
      <w:hyperlink r:id="rId37" w:tooltip="Φλερτάρουν πάλι με τους εφοπλιστές οι ξένοι τραπεζίτες" w:history="1">
        <w:r w:rsidRPr="00C417DD">
          <w:rPr>
            <w:rFonts w:ascii="Times New Roman" w:eastAsia="Times New Roman" w:hAnsi="Times New Roman" w:cs="Times New Roman"/>
            <w:color w:val="0000FF"/>
            <w:sz w:val="24"/>
            <w:szCs w:val="24"/>
            <w:u w:val="single"/>
            <w:lang w:eastAsia="el-GR"/>
          </w:rPr>
          <w:t>Φλερτάρουν πάλι με τους εφοπλιστές οι ξένοι τραπεζίτες</w:t>
        </w:r>
      </w:hyperlink>
    </w:p>
    <w:p w:rsidR="00C417DD" w:rsidRPr="00C417DD" w:rsidRDefault="00C417DD" w:rsidP="00C417DD">
      <w:pPr>
        <w:numPr>
          <w:ilvl w:val="0"/>
          <w:numId w:val="1"/>
        </w:numPr>
        <w:spacing w:after="0" w:line="240" w:lineRule="auto"/>
        <w:ind w:left="0"/>
        <w:rPr>
          <w:rFonts w:ascii="Times New Roman" w:eastAsia="Times New Roman" w:hAnsi="Times New Roman" w:cs="Times New Roman"/>
          <w:color w:val="000000"/>
          <w:sz w:val="24"/>
          <w:szCs w:val="24"/>
          <w:lang w:eastAsia="el-GR"/>
        </w:rPr>
      </w:pPr>
      <w:r w:rsidRPr="00C417DD">
        <w:rPr>
          <w:rFonts w:ascii="Times New Roman" w:eastAsia="Times New Roman" w:hAnsi="Times New Roman" w:cs="Times New Roman"/>
          <w:color w:val="000000"/>
          <w:sz w:val="24"/>
          <w:szCs w:val="24"/>
          <w:lang w:eastAsia="el-GR"/>
        </w:rPr>
        <w:t>02/12  </w:t>
      </w:r>
      <w:hyperlink r:id="rId38" w:tooltip="Τράπεζες: Διευρύνονται τα προγράμματα επιβράβευσης" w:history="1">
        <w:r w:rsidRPr="00C417DD">
          <w:rPr>
            <w:rFonts w:ascii="Times New Roman" w:eastAsia="Times New Roman" w:hAnsi="Times New Roman" w:cs="Times New Roman"/>
            <w:color w:val="0000FF"/>
            <w:sz w:val="24"/>
            <w:szCs w:val="24"/>
            <w:u w:val="single"/>
            <w:lang w:eastAsia="el-GR"/>
          </w:rPr>
          <w:t>Τράπεζες: Διευρύνονται τα προγράμματα επιβράβευσης</w:t>
        </w:r>
      </w:hyperlink>
    </w:p>
    <w:p w:rsidR="00C417DD" w:rsidRPr="00C417DD" w:rsidRDefault="00C417DD" w:rsidP="00C417DD">
      <w:pPr>
        <w:numPr>
          <w:ilvl w:val="0"/>
          <w:numId w:val="1"/>
        </w:numPr>
        <w:spacing w:after="0" w:line="240" w:lineRule="auto"/>
        <w:ind w:left="0"/>
        <w:rPr>
          <w:rFonts w:ascii="Times New Roman" w:eastAsia="Times New Roman" w:hAnsi="Times New Roman" w:cs="Times New Roman"/>
          <w:color w:val="000000"/>
          <w:sz w:val="24"/>
          <w:szCs w:val="24"/>
          <w:lang w:eastAsia="el-GR"/>
        </w:rPr>
      </w:pPr>
      <w:r w:rsidRPr="00C417DD">
        <w:rPr>
          <w:rFonts w:ascii="Times New Roman" w:eastAsia="Times New Roman" w:hAnsi="Times New Roman" w:cs="Times New Roman"/>
          <w:color w:val="000000"/>
          <w:sz w:val="24"/>
          <w:szCs w:val="24"/>
          <w:lang w:eastAsia="el-GR"/>
        </w:rPr>
        <w:t>01/12  </w:t>
      </w:r>
      <w:hyperlink r:id="rId39" w:tooltip="Τράπεζες: Η εικόνα επισφαλειών και προβλέψεων" w:history="1">
        <w:r w:rsidRPr="00C417DD">
          <w:rPr>
            <w:rFonts w:ascii="Times New Roman" w:eastAsia="Times New Roman" w:hAnsi="Times New Roman" w:cs="Times New Roman"/>
            <w:color w:val="0000FF"/>
            <w:sz w:val="24"/>
            <w:szCs w:val="24"/>
            <w:u w:val="single"/>
            <w:lang w:eastAsia="el-GR"/>
          </w:rPr>
          <w:t>Τράπεζες: Η εικόνα επισφαλειών και προβλέψεων</w:t>
        </w:r>
      </w:hyperlink>
    </w:p>
    <w:p w:rsidR="00C417DD" w:rsidRPr="00C417DD" w:rsidRDefault="00C417DD" w:rsidP="00C417DD">
      <w:pPr>
        <w:spacing w:after="0" w:line="240" w:lineRule="auto"/>
        <w:rPr>
          <w:rFonts w:ascii="Times New Roman" w:eastAsia="Times New Roman" w:hAnsi="Times New Roman" w:cs="Times New Roman"/>
          <w:color w:val="000000"/>
          <w:sz w:val="24"/>
          <w:szCs w:val="24"/>
          <w:lang w:eastAsia="el-GR"/>
        </w:rPr>
      </w:pPr>
      <w:r w:rsidRPr="00C417DD">
        <w:rPr>
          <w:rFonts w:ascii="Times New Roman" w:eastAsia="Times New Roman" w:hAnsi="Times New Roman" w:cs="Times New Roman"/>
          <w:color w:val="000000"/>
          <w:sz w:val="24"/>
          <w:szCs w:val="24"/>
          <w:lang w:eastAsia="el-GR"/>
        </w:rPr>
        <w:br/>
      </w:r>
      <w:r w:rsidRPr="00C417DD">
        <w:rPr>
          <w:rFonts w:ascii="Times New Roman" w:eastAsia="Times New Roman" w:hAnsi="Times New Roman" w:cs="Times New Roman"/>
          <w:color w:val="000000"/>
          <w:sz w:val="24"/>
          <w:szCs w:val="24"/>
          <w:lang w:eastAsia="el-GR"/>
        </w:rPr>
        <w:br/>
      </w:r>
      <w:proofErr w:type="spellStart"/>
      <w:r w:rsidRPr="00C417DD">
        <w:rPr>
          <w:rFonts w:ascii="Times New Roman" w:eastAsia="Times New Roman" w:hAnsi="Times New Roman" w:cs="Times New Roman"/>
          <w:color w:val="000000"/>
          <w:sz w:val="24"/>
          <w:szCs w:val="24"/>
          <w:lang w:eastAsia="el-GR"/>
        </w:rPr>
        <w:t>Πηγή:www.capital.gr</w:t>
      </w:r>
      <w:proofErr w:type="spellEnd"/>
    </w:p>
    <w:p w:rsidR="00CA7287" w:rsidRDefault="00CA7287">
      <w:bookmarkStart w:id="0" w:name="_GoBack"/>
      <w:bookmarkEnd w:id="0"/>
    </w:p>
    <w:sectPr w:rsidR="00CA72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35B0D"/>
    <w:multiLevelType w:val="multilevel"/>
    <w:tmpl w:val="A88C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DD"/>
    <w:rsid w:val="00C417DD"/>
    <w:rsid w:val="00CA72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17D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41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17D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41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79333">
      <w:bodyDiv w:val="1"/>
      <w:marLeft w:val="0"/>
      <w:marRight w:val="0"/>
      <w:marTop w:val="0"/>
      <w:marBottom w:val="0"/>
      <w:divBdr>
        <w:top w:val="none" w:sz="0" w:space="0" w:color="auto"/>
        <w:left w:val="none" w:sz="0" w:space="0" w:color="auto"/>
        <w:bottom w:val="none" w:sz="0" w:space="0" w:color="auto"/>
        <w:right w:val="none" w:sz="0" w:space="0" w:color="auto"/>
      </w:divBdr>
      <w:divsChild>
        <w:div w:id="528419970">
          <w:marLeft w:val="0"/>
          <w:marRight w:val="0"/>
          <w:marTop w:val="0"/>
          <w:marBottom w:val="0"/>
          <w:divBdr>
            <w:top w:val="none" w:sz="0" w:space="0" w:color="auto"/>
            <w:left w:val="none" w:sz="0" w:space="0" w:color="auto"/>
            <w:bottom w:val="none" w:sz="0" w:space="0" w:color="auto"/>
            <w:right w:val="none" w:sz="0" w:space="0" w:color="auto"/>
          </w:divBdr>
          <w:divsChild>
            <w:div w:id="291591925">
              <w:marLeft w:val="0"/>
              <w:marRight w:val="0"/>
              <w:marTop w:val="0"/>
              <w:marBottom w:val="0"/>
              <w:divBdr>
                <w:top w:val="none" w:sz="0" w:space="0" w:color="auto"/>
                <w:left w:val="none" w:sz="0" w:space="0" w:color="auto"/>
                <w:bottom w:val="none" w:sz="0" w:space="0" w:color="auto"/>
                <w:right w:val="none" w:sz="0" w:space="0" w:color="auto"/>
              </w:divBdr>
              <w:divsChild>
                <w:div w:id="539635762">
                  <w:marLeft w:val="0"/>
                  <w:marRight w:val="0"/>
                  <w:marTop w:val="0"/>
                  <w:marBottom w:val="0"/>
                  <w:divBdr>
                    <w:top w:val="none" w:sz="0" w:space="0" w:color="auto"/>
                    <w:left w:val="none" w:sz="0" w:space="0" w:color="auto"/>
                    <w:bottom w:val="none" w:sz="0" w:space="0" w:color="auto"/>
                    <w:right w:val="none" w:sz="0" w:space="0" w:color="auto"/>
                  </w:divBdr>
                  <w:divsChild>
                    <w:div w:id="454298175">
                      <w:marLeft w:val="0"/>
                      <w:marRight w:val="0"/>
                      <w:marTop w:val="0"/>
                      <w:marBottom w:val="0"/>
                      <w:divBdr>
                        <w:top w:val="none" w:sz="0" w:space="0" w:color="auto"/>
                        <w:left w:val="none" w:sz="0" w:space="0" w:color="auto"/>
                        <w:bottom w:val="none" w:sz="0" w:space="0" w:color="auto"/>
                        <w:right w:val="none" w:sz="0" w:space="0" w:color="auto"/>
                      </w:divBdr>
                      <w:divsChild>
                        <w:div w:id="23289042">
                          <w:marLeft w:val="0"/>
                          <w:marRight w:val="0"/>
                          <w:marTop w:val="0"/>
                          <w:marBottom w:val="0"/>
                          <w:divBdr>
                            <w:top w:val="none" w:sz="0" w:space="0" w:color="auto"/>
                            <w:left w:val="none" w:sz="0" w:space="0" w:color="auto"/>
                            <w:bottom w:val="none" w:sz="0" w:space="0" w:color="auto"/>
                            <w:right w:val="none" w:sz="0" w:space="0" w:color="auto"/>
                          </w:divBdr>
                        </w:div>
                        <w:div w:id="45958728">
                          <w:marLeft w:val="0"/>
                          <w:marRight w:val="0"/>
                          <w:marTop w:val="0"/>
                          <w:marBottom w:val="0"/>
                          <w:divBdr>
                            <w:top w:val="none" w:sz="0" w:space="0" w:color="auto"/>
                            <w:left w:val="none" w:sz="0" w:space="0" w:color="auto"/>
                            <w:bottom w:val="none" w:sz="0" w:space="0" w:color="auto"/>
                            <w:right w:val="none" w:sz="0" w:space="0" w:color="auto"/>
                          </w:divBdr>
                          <w:divsChild>
                            <w:div w:id="819541880">
                              <w:marLeft w:val="0"/>
                              <w:marRight w:val="0"/>
                              <w:marTop w:val="0"/>
                              <w:marBottom w:val="0"/>
                              <w:divBdr>
                                <w:top w:val="none" w:sz="0" w:space="0" w:color="auto"/>
                                <w:left w:val="none" w:sz="0" w:space="0" w:color="auto"/>
                                <w:bottom w:val="none" w:sz="0" w:space="0" w:color="auto"/>
                                <w:right w:val="none" w:sz="0" w:space="0" w:color="auto"/>
                              </w:divBdr>
                              <w:divsChild>
                                <w:div w:id="693843108">
                                  <w:marLeft w:val="0"/>
                                  <w:marRight w:val="0"/>
                                  <w:marTop w:val="0"/>
                                  <w:marBottom w:val="0"/>
                                  <w:divBdr>
                                    <w:top w:val="none" w:sz="0" w:space="0" w:color="auto"/>
                                    <w:left w:val="none" w:sz="0" w:space="0" w:color="auto"/>
                                    <w:bottom w:val="none" w:sz="0" w:space="0" w:color="auto"/>
                                    <w:right w:val="none" w:sz="0" w:space="0" w:color="auto"/>
                                  </w:divBdr>
                                </w:div>
                                <w:div w:id="461770708">
                                  <w:marLeft w:val="0"/>
                                  <w:marRight w:val="0"/>
                                  <w:marTop w:val="0"/>
                                  <w:marBottom w:val="0"/>
                                  <w:divBdr>
                                    <w:top w:val="none" w:sz="0" w:space="0" w:color="auto"/>
                                    <w:left w:val="none" w:sz="0" w:space="0" w:color="auto"/>
                                    <w:bottom w:val="none" w:sz="0" w:space="0" w:color="auto"/>
                                    <w:right w:val="none" w:sz="0" w:space="0" w:color="auto"/>
                                  </w:divBdr>
                                </w:div>
                                <w:div w:id="1314605454">
                                  <w:marLeft w:val="0"/>
                                  <w:marRight w:val="0"/>
                                  <w:marTop w:val="0"/>
                                  <w:marBottom w:val="0"/>
                                  <w:divBdr>
                                    <w:top w:val="none" w:sz="0" w:space="0" w:color="auto"/>
                                    <w:left w:val="none" w:sz="0" w:space="0" w:color="auto"/>
                                    <w:bottom w:val="none" w:sz="0" w:space="0" w:color="auto"/>
                                    <w:right w:val="none" w:sz="0" w:space="0" w:color="auto"/>
                                  </w:divBdr>
                                </w:div>
                                <w:div w:id="1502966102">
                                  <w:marLeft w:val="0"/>
                                  <w:marRight w:val="0"/>
                                  <w:marTop w:val="0"/>
                                  <w:marBottom w:val="0"/>
                                  <w:divBdr>
                                    <w:top w:val="none" w:sz="0" w:space="0" w:color="auto"/>
                                    <w:left w:val="none" w:sz="0" w:space="0" w:color="auto"/>
                                    <w:bottom w:val="none" w:sz="0" w:space="0" w:color="auto"/>
                                    <w:right w:val="none" w:sz="0" w:space="0" w:color="auto"/>
                                  </w:divBdr>
                                </w:div>
                                <w:div w:id="4745121">
                                  <w:marLeft w:val="0"/>
                                  <w:marRight w:val="0"/>
                                  <w:marTop w:val="0"/>
                                  <w:marBottom w:val="0"/>
                                  <w:divBdr>
                                    <w:top w:val="none" w:sz="0" w:space="0" w:color="auto"/>
                                    <w:left w:val="none" w:sz="0" w:space="0" w:color="auto"/>
                                    <w:bottom w:val="none" w:sz="0" w:space="0" w:color="auto"/>
                                    <w:right w:val="none" w:sz="0" w:space="0" w:color="auto"/>
                                  </w:divBdr>
                                  <w:divsChild>
                                    <w:div w:id="406608739">
                                      <w:marLeft w:val="0"/>
                                      <w:marRight w:val="0"/>
                                      <w:marTop w:val="0"/>
                                      <w:marBottom w:val="0"/>
                                      <w:divBdr>
                                        <w:top w:val="none" w:sz="0" w:space="0" w:color="auto"/>
                                        <w:left w:val="none" w:sz="0" w:space="0" w:color="auto"/>
                                        <w:bottom w:val="none" w:sz="0" w:space="0" w:color="auto"/>
                                        <w:right w:val="none" w:sz="0" w:space="0" w:color="auto"/>
                                      </w:divBdr>
                                    </w:div>
                                    <w:div w:id="187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5724">
                          <w:marLeft w:val="0"/>
                          <w:marRight w:val="0"/>
                          <w:marTop w:val="0"/>
                          <w:marBottom w:val="0"/>
                          <w:divBdr>
                            <w:top w:val="none" w:sz="0" w:space="0" w:color="auto"/>
                            <w:left w:val="none" w:sz="0" w:space="0" w:color="auto"/>
                            <w:bottom w:val="none" w:sz="0" w:space="0" w:color="auto"/>
                            <w:right w:val="none" w:sz="0" w:space="0" w:color="auto"/>
                          </w:divBdr>
                        </w:div>
                        <w:div w:id="1553036767">
                          <w:marLeft w:val="15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56441028">
          <w:marLeft w:val="0"/>
          <w:marRight w:val="0"/>
          <w:marTop w:val="60"/>
          <w:marBottom w:val="0"/>
          <w:divBdr>
            <w:top w:val="none" w:sz="0" w:space="0" w:color="auto"/>
            <w:left w:val="none" w:sz="0" w:space="0" w:color="auto"/>
            <w:bottom w:val="none" w:sz="0" w:space="0" w:color="auto"/>
            <w:right w:val="none" w:sz="0" w:space="0" w:color="auto"/>
          </w:divBdr>
        </w:div>
        <w:div w:id="2009823331">
          <w:marLeft w:val="0"/>
          <w:marRight w:val="0"/>
          <w:marTop w:val="0"/>
          <w:marBottom w:val="0"/>
          <w:divBdr>
            <w:top w:val="none" w:sz="0" w:space="0" w:color="auto"/>
            <w:left w:val="none" w:sz="0" w:space="0" w:color="auto"/>
            <w:bottom w:val="none" w:sz="0" w:space="0" w:color="auto"/>
            <w:right w:val="none" w:sz="0" w:space="0" w:color="auto"/>
          </w:divBdr>
          <w:divsChild>
            <w:div w:id="839976512">
              <w:marLeft w:val="0"/>
              <w:marRight w:val="0"/>
              <w:marTop w:val="0"/>
              <w:marBottom w:val="30"/>
              <w:divBdr>
                <w:top w:val="none" w:sz="0" w:space="0" w:color="auto"/>
                <w:left w:val="none" w:sz="0" w:space="0" w:color="auto"/>
                <w:bottom w:val="none" w:sz="0" w:space="0" w:color="auto"/>
                <w:right w:val="none" w:sz="0" w:space="0" w:color="auto"/>
              </w:divBdr>
            </w:div>
          </w:divsChild>
        </w:div>
        <w:div w:id="1675188799">
          <w:marLeft w:val="0"/>
          <w:marRight w:val="0"/>
          <w:marTop w:val="0"/>
          <w:marBottom w:val="0"/>
          <w:divBdr>
            <w:top w:val="none" w:sz="0" w:space="0" w:color="auto"/>
            <w:left w:val="none" w:sz="0" w:space="0" w:color="auto"/>
            <w:bottom w:val="none" w:sz="0" w:space="0" w:color="auto"/>
            <w:right w:val="none" w:sz="0" w:space="0" w:color="auto"/>
          </w:divBdr>
        </w:div>
        <w:div w:id="984235435">
          <w:marLeft w:val="0"/>
          <w:marRight w:val="0"/>
          <w:marTop w:val="0"/>
          <w:marBottom w:val="30"/>
          <w:divBdr>
            <w:top w:val="none" w:sz="0" w:space="0" w:color="auto"/>
            <w:left w:val="none" w:sz="0" w:space="0" w:color="auto"/>
            <w:bottom w:val="none" w:sz="0" w:space="0" w:color="auto"/>
            <w:right w:val="none" w:sz="0" w:space="0" w:color="auto"/>
          </w:divBdr>
        </w:div>
        <w:div w:id="1499418873">
          <w:marLeft w:val="0"/>
          <w:marRight w:val="0"/>
          <w:marTop w:val="0"/>
          <w:marBottom w:val="0"/>
          <w:divBdr>
            <w:top w:val="none" w:sz="0" w:space="0" w:color="auto"/>
            <w:left w:val="none" w:sz="0" w:space="0" w:color="auto"/>
            <w:bottom w:val="none" w:sz="0" w:space="0" w:color="auto"/>
            <w:right w:val="none" w:sz="0" w:space="0" w:color="auto"/>
          </w:divBdr>
        </w:div>
        <w:div w:id="1976711774">
          <w:marLeft w:val="0"/>
          <w:marRight w:val="0"/>
          <w:marTop w:val="0"/>
          <w:marBottom w:val="0"/>
          <w:divBdr>
            <w:top w:val="none" w:sz="0" w:space="0" w:color="auto"/>
            <w:left w:val="none" w:sz="0" w:space="0" w:color="auto"/>
            <w:bottom w:val="none" w:sz="0" w:space="0" w:color="auto"/>
            <w:right w:val="none" w:sz="0" w:space="0" w:color="auto"/>
          </w:divBdr>
        </w:div>
        <w:div w:id="1256793131">
          <w:marLeft w:val="0"/>
          <w:marRight w:val="0"/>
          <w:marTop w:val="0"/>
          <w:marBottom w:val="0"/>
          <w:divBdr>
            <w:top w:val="none" w:sz="0" w:space="0" w:color="auto"/>
            <w:left w:val="none" w:sz="0" w:space="0" w:color="auto"/>
            <w:bottom w:val="none" w:sz="0" w:space="0" w:color="auto"/>
            <w:right w:val="none" w:sz="0" w:space="0" w:color="auto"/>
          </w:divBdr>
        </w:div>
        <w:div w:id="1869833521">
          <w:marLeft w:val="0"/>
          <w:marRight w:val="0"/>
          <w:marTop w:val="0"/>
          <w:marBottom w:val="0"/>
          <w:divBdr>
            <w:top w:val="none" w:sz="0" w:space="0" w:color="auto"/>
            <w:left w:val="none" w:sz="0" w:space="0" w:color="auto"/>
            <w:bottom w:val="none" w:sz="0" w:space="0" w:color="auto"/>
            <w:right w:val="none" w:sz="0" w:space="0" w:color="auto"/>
          </w:divBdr>
          <w:divsChild>
            <w:div w:id="14363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_me_up('/NewsSave.asp?id=2174480',%20'print',%20'height=600,width=600,scrollbars=yes,resize=yes');" TargetMode="External"/><Relationship Id="rId13" Type="http://schemas.openxmlformats.org/officeDocument/2006/relationships/image" Target="media/image4.png"/><Relationship Id="rId18" Type="http://schemas.openxmlformats.org/officeDocument/2006/relationships/hyperlink" Target="http://www.capital.gr/gmessages/showTopic.asp?id=4720164&amp;nid=2174480" TargetMode="External"/><Relationship Id="rId26" Type="http://schemas.openxmlformats.org/officeDocument/2006/relationships/image" Target="media/image10.gif"/><Relationship Id="rId39" Type="http://schemas.openxmlformats.org/officeDocument/2006/relationships/hyperlink" Target="http://www.capital.gr/Articles.asp?id=2169310" TargetMode="External"/><Relationship Id="rId3" Type="http://schemas.microsoft.com/office/2007/relationships/stylesWithEffects" Target="stylesWithEffects.xml"/><Relationship Id="rId21" Type="http://schemas.openxmlformats.org/officeDocument/2006/relationships/control" Target="activeX/activeX1.xml"/><Relationship Id="rId34" Type="http://schemas.openxmlformats.org/officeDocument/2006/relationships/hyperlink" Target="http://www.capital.gr/Articles.asp?id=2178332" TargetMode="External"/><Relationship Id="rId7" Type="http://schemas.openxmlformats.org/officeDocument/2006/relationships/image" Target="media/image1.png"/><Relationship Id="rId12" Type="http://schemas.openxmlformats.org/officeDocument/2006/relationships/hyperlink" Target="javascript:document.location.href='/member_favorites?action=add&amp;news_id=%7b$article_id%7d';" TargetMode="External"/><Relationship Id="rId17" Type="http://schemas.openxmlformats.org/officeDocument/2006/relationships/image" Target="media/image6.png"/><Relationship Id="rId25" Type="http://schemas.openxmlformats.org/officeDocument/2006/relationships/control" Target="activeX/activeX3.xml"/><Relationship Id="rId33" Type="http://schemas.openxmlformats.org/officeDocument/2006/relationships/hyperlink" Target="http://www.capital.gr/Articles.asp?id=2179799" TargetMode="External"/><Relationship Id="rId38" Type="http://schemas.openxmlformats.org/officeDocument/2006/relationships/hyperlink" Target="http://www.capital.gr/News.asp?id=2170351" TargetMode="External"/><Relationship Id="rId2" Type="http://schemas.openxmlformats.org/officeDocument/2006/relationships/styles" Target="styles.xml"/><Relationship Id="rId16" Type="http://schemas.openxmlformats.org/officeDocument/2006/relationships/hyperlink" Target="javascript:textSize('down')" TargetMode="External"/><Relationship Id="rId20" Type="http://schemas.openxmlformats.org/officeDocument/2006/relationships/image" Target="media/image7.wmf"/><Relationship Id="rId29" Type="http://schemas.openxmlformats.org/officeDocument/2006/relationships/hyperlink" Target="http://www.capital.gr/click.asp?id=48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pop_me_up('/NewsPrint.asp?id=2174480',%20'print',%20'height=600,width=600,scrollbars=yes,menubar=yes,resize=yes,toolbar=yes');" TargetMode="External"/><Relationship Id="rId11" Type="http://schemas.openxmlformats.org/officeDocument/2006/relationships/image" Target="media/image3.png"/><Relationship Id="rId24" Type="http://schemas.openxmlformats.org/officeDocument/2006/relationships/image" Target="media/image9.wmf"/><Relationship Id="rId32" Type="http://schemas.openxmlformats.org/officeDocument/2006/relationships/hyperlink" Target="http://www.capital.gr/Articles.asp?id=2181009" TargetMode="External"/><Relationship Id="rId37" Type="http://schemas.openxmlformats.org/officeDocument/2006/relationships/hyperlink" Target="http://www.capital.gr/Articles.asp?id=217248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ontrol" Target="activeX/activeX2.xml"/><Relationship Id="rId28" Type="http://schemas.openxmlformats.org/officeDocument/2006/relationships/hyperlink" Target="http://www.capital.gr/click.asp?id=495" TargetMode="External"/><Relationship Id="rId36" Type="http://schemas.openxmlformats.org/officeDocument/2006/relationships/hyperlink" Target="http://www.capital.gr/News.asp?id=2173569" TargetMode="External"/><Relationship Id="rId10" Type="http://schemas.openxmlformats.org/officeDocument/2006/relationships/hyperlink" Target="javascript:pop_me_up('/NewsMail.asp?id=2174480',%20'print',%20'height=600,width=600,scrollbars=yes,resize=yes');" TargetMode="External"/><Relationship Id="rId19" Type="http://schemas.openxmlformats.org/officeDocument/2006/relationships/hyperlink" Target="http://www.capital.gr/gmessages/showTopic.asp?id=4720164&amp;nid=2174480" TargetMode="External"/><Relationship Id="rId31" Type="http://schemas.openxmlformats.org/officeDocument/2006/relationships/hyperlink" Target="http://www.capital.gr/News.asp?id=218185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textSize('up')" TargetMode="External"/><Relationship Id="rId22" Type="http://schemas.openxmlformats.org/officeDocument/2006/relationships/image" Target="media/image8.wmf"/><Relationship Id="rId27" Type="http://schemas.openxmlformats.org/officeDocument/2006/relationships/hyperlink" Target="http://talos.adman.gr/click?webspace=13564&amp;auto=1" TargetMode="External"/><Relationship Id="rId30" Type="http://schemas.openxmlformats.org/officeDocument/2006/relationships/hyperlink" Target="http://www.capital.gr/Articles.asp?id=2181866" TargetMode="External"/><Relationship Id="rId35" Type="http://schemas.openxmlformats.org/officeDocument/2006/relationships/hyperlink" Target="http://www.capital.gr/Articles.asp?id=217603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919</Words>
  <Characters>4963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i-Get</dc:creator>
  <cp:keywords/>
  <dc:description/>
  <cp:lastModifiedBy>i-Get</cp:lastModifiedBy>
  <cp:revision>1</cp:revision>
  <dcterms:created xsi:type="dcterms:W3CDTF">2014-12-16T11:39:00Z</dcterms:created>
  <dcterms:modified xsi:type="dcterms:W3CDTF">2014-12-16T11:40:00Z</dcterms:modified>
</cp:coreProperties>
</file>